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2D40083" w14:textId="0BC3A373" w:rsidR="00A47972" w:rsidRPr="00C05855" w:rsidRDefault="005178D1" w:rsidP="005178D1">
      <w:pPr>
        <w:spacing w:before="120"/>
        <w:rPr>
          <w:rFonts w:ascii="Arial" w:hAnsi="Arial" w:cs="Arial"/>
          <w:color w:val="0053A5"/>
          <w:sz w:val="48"/>
          <w:szCs w:val="48"/>
        </w:rPr>
      </w:pPr>
      <w:r>
        <w:rPr>
          <w:rFonts w:ascii="Arial" w:hAnsi="Arial" w:cs="Arial"/>
          <w:color w:val="0053A5"/>
          <w:sz w:val="48"/>
          <w:szCs w:val="48"/>
        </w:rPr>
        <w:t xml:space="preserve">           </w:t>
      </w:r>
      <w:r w:rsidR="00315C4E" w:rsidRPr="009A538E">
        <w:rPr>
          <w:rFonts w:ascii="Arial" w:hAnsi="Arial" w:cs="Arial"/>
          <w:color w:val="0053A5"/>
          <w:sz w:val="48"/>
          <w:szCs w:val="48"/>
        </w:rPr>
        <w:t>Tisková zpráva</w:t>
      </w:r>
      <w:r w:rsidR="00C05855">
        <w:rPr>
          <w:rFonts w:ascii="Arial" w:hAnsi="Arial" w:cs="Arial"/>
          <w:color w:val="0053A5"/>
          <w:sz w:val="48"/>
          <w:szCs w:val="48"/>
        </w:rPr>
        <w:t xml:space="preserve">        </w:t>
      </w:r>
    </w:p>
    <w:p w14:paraId="53714230" w14:textId="77777777" w:rsidR="00D50E9B" w:rsidRPr="004A6C04" w:rsidRDefault="00D50E9B" w:rsidP="00431D31">
      <w:pPr>
        <w:spacing w:line="240" w:lineRule="auto"/>
        <w:rPr>
          <w:b/>
          <w:bCs/>
          <w:sz w:val="28"/>
          <w:szCs w:val="28"/>
        </w:rPr>
      </w:pPr>
      <w:proofErr w:type="spellStart"/>
      <w:r w:rsidRPr="00F76DCB">
        <w:rPr>
          <w:b/>
          <w:bCs/>
          <w:sz w:val="28"/>
          <w:szCs w:val="28"/>
        </w:rPr>
        <w:t>Olmützer</w:t>
      </w:r>
      <w:proofErr w:type="spellEnd"/>
      <w:r w:rsidRPr="00F76DCB">
        <w:rPr>
          <w:b/>
          <w:bCs/>
          <w:sz w:val="28"/>
          <w:szCs w:val="28"/>
        </w:rPr>
        <w:t xml:space="preserve"> </w:t>
      </w:r>
      <w:proofErr w:type="spellStart"/>
      <w:r w:rsidRPr="00F76DCB">
        <w:rPr>
          <w:b/>
          <w:bCs/>
          <w:sz w:val="28"/>
          <w:szCs w:val="28"/>
        </w:rPr>
        <w:t>Kulturtage</w:t>
      </w:r>
      <w:proofErr w:type="spellEnd"/>
      <w:r w:rsidRPr="00F76DCB">
        <w:rPr>
          <w:b/>
          <w:bCs/>
          <w:sz w:val="28"/>
          <w:szCs w:val="28"/>
        </w:rPr>
        <w:t xml:space="preserve"> 2026: </w:t>
      </w:r>
      <w:r>
        <w:rPr>
          <w:b/>
          <w:bCs/>
          <w:sz w:val="28"/>
          <w:szCs w:val="28"/>
        </w:rPr>
        <w:t>Pestrý týden</w:t>
      </w:r>
      <w:r w:rsidRPr="00F76DCB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plný </w:t>
      </w:r>
      <w:r w:rsidRPr="00F76DCB">
        <w:rPr>
          <w:b/>
          <w:bCs/>
          <w:sz w:val="28"/>
          <w:szCs w:val="28"/>
        </w:rPr>
        <w:t xml:space="preserve">česko-německé historie, </w:t>
      </w:r>
      <w:r>
        <w:rPr>
          <w:b/>
          <w:bCs/>
          <w:sz w:val="28"/>
          <w:szCs w:val="28"/>
        </w:rPr>
        <w:t>kultury</w:t>
      </w:r>
      <w:r w:rsidRPr="00F76DCB">
        <w:rPr>
          <w:b/>
          <w:bCs/>
          <w:sz w:val="28"/>
          <w:szCs w:val="28"/>
        </w:rPr>
        <w:t xml:space="preserve"> a dialogu </w:t>
      </w:r>
      <w:r>
        <w:rPr>
          <w:b/>
          <w:bCs/>
          <w:sz w:val="28"/>
          <w:szCs w:val="28"/>
        </w:rPr>
        <w:t>se zaměří na hledání kořenů a osobní identity</w:t>
      </w:r>
    </w:p>
    <w:p w14:paraId="3B0503B4" w14:textId="4C438A9D" w:rsidR="00D50E9B" w:rsidRDefault="00D50E9B" w:rsidP="00431D31">
      <w:pPr>
        <w:spacing w:line="240" w:lineRule="auto"/>
        <w:rPr>
          <w:b/>
          <w:bCs/>
        </w:rPr>
      </w:pPr>
      <w:r w:rsidRPr="00114867">
        <w:t xml:space="preserve">Olomouc (12. října 2026) – </w:t>
      </w:r>
      <w:r w:rsidRPr="00114867">
        <w:rPr>
          <w:b/>
          <w:bCs/>
        </w:rPr>
        <w:t xml:space="preserve">Mohou se rány z česko-německé minulosti proměnit ve společné kulturní mosty? Již podvanácté promění </w:t>
      </w:r>
      <w:r>
        <w:rPr>
          <w:b/>
          <w:bCs/>
        </w:rPr>
        <w:t>f</w:t>
      </w:r>
      <w:r w:rsidRPr="00114867">
        <w:rPr>
          <w:b/>
          <w:bCs/>
        </w:rPr>
        <w:t xml:space="preserve">estival </w:t>
      </w:r>
      <w:proofErr w:type="spellStart"/>
      <w:r w:rsidRPr="00D50E9B">
        <w:rPr>
          <w:b/>
          <w:bCs/>
          <w:i/>
        </w:rPr>
        <w:t>Olmützer</w:t>
      </w:r>
      <w:proofErr w:type="spellEnd"/>
      <w:r w:rsidRPr="00D50E9B">
        <w:rPr>
          <w:b/>
          <w:bCs/>
          <w:i/>
        </w:rPr>
        <w:t xml:space="preserve"> </w:t>
      </w:r>
      <w:proofErr w:type="spellStart"/>
      <w:r w:rsidRPr="00D50E9B">
        <w:rPr>
          <w:b/>
          <w:bCs/>
          <w:i/>
        </w:rPr>
        <w:t>Kulturtage</w:t>
      </w:r>
      <w:proofErr w:type="spellEnd"/>
      <w:r w:rsidRPr="00D50E9B">
        <w:rPr>
          <w:b/>
          <w:bCs/>
          <w:i/>
        </w:rPr>
        <w:t xml:space="preserve"> </w:t>
      </w:r>
      <w:r w:rsidRPr="00431D31">
        <w:rPr>
          <w:b/>
          <w:bCs/>
        </w:rPr>
        <w:t>Olomouc</w:t>
      </w:r>
      <w:r w:rsidRPr="00114867">
        <w:rPr>
          <w:b/>
          <w:bCs/>
        </w:rPr>
        <w:t xml:space="preserve"> ve středobod česko-německé kultury. Letošní ročník, probíhající od 19. do 25. října 2026, se zaměří na témata hledání kořenů a utváření vlastní identity v kontextu spletité česko-německé historie. Tento rok o to symboličtěji, neboť dramaturgie festivalu rezonuje s historicky významným českým hostováním na Frankfurtském knižním veletrhu. Program je tradičně plný besed, autorských čtení, výstav i filmů a jeho podobu výrazně </w:t>
      </w:r>
      <w:r>
        <w:rPr>
          <w:b/>
          <w:bCs/>
        </w:rPr>
        <w:t>formují</w:t>
      </w:r>
      <w:r w:rsidRPr="00114867">
        <w:rPr>
          <w:b/>
          <w:bCs/>
        </w:rPr>
        <w:t xml:space="preserve"> silné ženské hlasy. Všechny akce jsou veřejnosti přístupné zdarma.</w:t>
      </w:r>
    </w:p>
    <w:p w14:paraId="4A6BE92E" w14:textId="67CFA393" w:rsidR="00D50E9B" w:rsidRPr="000679BE" w:rsidRDefault="00D50E9B" w:rsidP="00431D31">
      <w:pPr>
        <w:pStyle w:val="Normlnweb"/>
        <w:rPr>
          <w:rFonts w:asciiTheme="minorHAnsi" w:hAnsiTheme="minorHAnsi"/>
          <w:sz w:val="22"/>
          <w:szCs w:val="22"/>
        </w:rPr>
      </w:pPr>
      <w:r w:rsidRPr="000679BE">
        <w:rPr>
          <w:rFonts w:asciiTheme="minorHAnsi" w:hAnsiTheme="minorHAnsi"/>
          <w:i/>
          <w:sz w:val="22"/>
          <w:szCs w:val="22"/>
        </w:rPr>
        <w:t xml:space="preserve">„Těší nás, že můžeme </w:t>
      </w:r>
      <w:r>
        <w:rPr>
          <w:rFonts w:asciiTheme="minorHAnsi" w:hAnsiTheme="minorHAnsi"/>
          <w:i/>
          <w:sz w:val="22"/>
          <w:szCs w:val="22"/>
        </w:rPr>
        <w:t>pořádat</w:t>
      </w:r>
      <w:r w:rsidRPr="000679BE">
        <w:rPr>
          <w:rFonts w:asciiTheme="minorHAnsi" w:hAnsiTheme="minorHAnsi"/>
          <w:i/>
          <w:sz w:val="22"/>
          <w:szCs w:val="22"/>
        </w:rPr>
        <w:t xml:space="preserve"> </w:t>
      </w:r>
      <w:r>
        <w:rPr>
          <w:rFonts w:asciiTheme="minorHAnsi" w:hAnsiTheme="minorHAnsi"/>
          <w:i/>
          <w:sz w:val="22"/>
          <w:szCs w:val="22"/>
        </w:rPr>
        <w:t>již</w:t>
      </w:r>
      <w:r w:rsidRPr="000679BE">
        <w:rPr>
          <w:rFonts w:asciiTheme="minorHAnsi" w:hAnsiTheme="minorHAnsi"/>
          <w:i/>
          <w:sz w:val="22"/>
          <w:szCs w:val="22"/>
        </w:rPr>
        <w:t xml:space="preserve"> 12. ročník festivalu, který otevírá důležitá témata společné historie a vzájemného porozumění. Letošní program navíc dává prostor silným ženským příběhům a osobnostem, které pomáhají poznávat minulost i současnost z nových perspektiv. Věříme, že pestrá nabídka osloví návštěvníky všech generací,“</w:t>
      </w:r>
      <w:r w:rsidR="00431D31">
        <w:rPr>
          <w:rFonts w:asciiTheme="minorHAnsi" w:hAnsiTheme="minorHAnsi"/>
          <w:i/>
          <w:sz w:val="22"/>
          <w:szCs w:val="22"/>
        </w:rPr>
        <w:t xml:space="preserve"> </w:t>
      </w:r>
      <w:r w:rsidRPr="000679BE">
        <w:rPr>
          <w:rFonts w:asciiTheme="minorHAnsi" w:hAnsiTheme="minorHAnsi"/>
          <w:sz w:val="22"/>
          <w:szCs w:val="22"/>
        </w:rPr>
        <w:t xml:space="preserve">říká Iveta </w:t>
      </w:r>
      <w:proofErr w:type="spellStart"/>
      <w:r w:rsidRPr="000679BE">
        <w:rPr>
          <w:rFonts w:asciiTheme="minorHAnsi" w:hAnsiTheme="minorHAnsi"/>
          <w:sz w:val="22"/>
          <w:szCs w:val="22"/>
        </w:rPr>
        <w:t>Ťulpíková</w:t>
      </w:r>
      <w:proofErr w:type="spellEnd"/>
      <w:r w:rsidRPr="000679BE">
        <w:rPr>
          <w:rFonts w:asciiTheme="minorHAnsi" w:hAnsiTheme="minorHAnsi"/>
          <w:sz w:val="22"/>
          <w:szCs w:val="22"/>
        </w:rPr>
        <w:t>, ředitelka Vědecké knihovny v Olomouci.</w:t>
      </w:r>
    </w:p>
    <w:p w14:paraId="28DD6CEB" w14:textId="77777777" w:rsidR="00D50E9B" w:rsidRPr="00114867" w:rsidRDefault="00D50E9B" w:rsidP="00431D31">
      <w:pPr>
        <w:spacing w:line="240" w:lineRule="auto"/>
      </w:pPr>
      <w:r w:rsidRPr="00114867">
        <w:rPr>
          <w:i/>
          <w:iCs/>
        </w:rPr>
        <w:t>„Olomouc a její okolí byly po staletí prostorem, kde se přirozeně potkával český a německý živel. Německá stopa je v paměti, kultuře, architektuře i tváři našeho regionu dodnes hluboce otisknuta. Nechceme, aby se na naši společnou česko-německou historii a kořeny zapomínalo – každý ročník festivalu proto staví mosty mezi minulostí a přítomností. Letos se zaměřujeme na to, co utváří naši identitu a pocit domova, ať už jde o vzpomínky pamětníků, historické návraty vysídlenců nebo sdílenou literaturu,“</w:t>
      </w:r>
      <w:r w:rsidRPr="00114867">
        <w:t xml:space="preserve"> uvádí ředitel festivalu Michal Urban.</w:t>
      </w:r>
    </w:p>
    <w:p w14:paraId="51A839BA" w14:textId="77777777" w:rsidR="00D50E9B" w:rsidRPr="00114867" w:rsidRDefault="00D50E9B" w:rsidP="00431D31">
      <w:pPr>
        <w:spacing w:line="240" w:lineRule="auto"/>
      </w:pPr>
      <w:r w:rsidRPr="00114867">
        <w:rPr>
          <w:b/>
          <w:bCs/>
        </w:rPr>
        <w:t>Turismus vysídlených Němců jako cesta ke kořenům i povídka o Olomouci pro Frankfurt</w:t>
      </w:r>
    </w:p>
    <w:p w14:paraId="3DBB83EA" w14:textId="77777777" w:rsidR="00D50E9B" w:rsidRPr="00114867" w:rsidRDefault="00D50E9B" w:rsidP="00431D31">
      <w:pPr>
        <w:spacing w:line="240" w:lineRule="auto"/>
      </w:pPr>
      <w:r w:rsidRPr="00114867">
        <w:t xml:space="preserve">Festival odstartuje v pondělí 19. října v Červeném kostele slavnostním zahájením a následnou prezentací knihy Sandry </w:t>
      </w:r>
      <w:proofErr w:type="spellStart"/>
      <w:r w:rsidRPr="00114867">
        <w:t>Kreisslové</w:t>
      </w:r>
      <w:proofErr w:type="spellEnd"/>
      <w:r w:rsidRPr="00114867">
        <w:t xml:space="preserve"> </w:t>
      </w:r>
      <w:r w:rsidRPr="00114867">
        <w:rPr>
          <w:i/>
          <w:iCs/>
        </w:rPr>
        <w:t>Návraty do ne/známého domova</w:t>
      </w:r>
      <w:r w:rsidRPr="00114867">
        <w:t xml:space="preserve">, jež zkoumá fenomén tzv. </w:t>
      </w:r>
      <w:proofErr w:type="spellStart"/>
      <w:r w:rsidRPr="00114867">
        <w:t>Heimat</w:t>
      </w:r>
      <w:proofErr w:type="spellEnd"/>
      <w:r w:rsidRPr="00114867">
        <w:t>-turismu německých vysídlenců. V</w:t>
      </w:r>
      <w:r>
        <w:t> </w:t>
      </w:r>
      <w:r w:rsidRPr="00114867">
        <w:t>Galeri</w:t>
      </w:r>
      <w:r>
        <w:t xml:space="preserve">i </w:t>
      </w:r>
      <w:proofErr w:type="spellStart"/>
      <w:r w:rsidRPr="00114867">
        <w:t>Biblio</w:t>
      </w:r>
      <w:proofErr w:type="spellEnd"/>
      <w:r w:rsidRPr="00114867">
        <w:t xml:space="preserve"> současně </w:t>
      </w:r>
      <w:r>
        <w:t>začne</w:t>
      </w:r>
      <w:r w:rsidRPr="00114867">
        <w:t xml:space="preserve"> výstav</w:t>
      </w:r>
      <w:r>
        <w:t>a</w:t>
      </w:r>
      <w:r w:rsidRPr="00114867">
        <w:t xml:space="preserve"> </w:t>
      </w:r>
      <w:r w:rsidRPr="00D50E9B">
        <w:rPr>
          <w:i/>
        </w:rPr>
        <w:t>Kapky na kameni</w:t>
      </w:r>
      <w:r w:rsidRPr="00114867">
        <w:t xml:space="preserve">, která přenáší do prostoru stejnojmennou knihu a na neotřelých ilustracích </w:t>
      </w:r>
      <w:r>
        <w:t>až do konce prosince přiblíží</w:t>
      </w:r>
      <w:r w:rsidRPr="00114867">
        <w:t xml:space="preserve"> osudy 50 reálných českých a slovenských žen, </w:t>
      </w:r>
      <w:r>
        <w:t>jež</w:t>
      </w:r>
      <w:r w:rsidRPr="00114867">
        <w:t xml:space="preserve"> se nezdráhaly postavit totalitě či se prosadit v oborech ovládaných muži.</w:t>
      </w:r>
    </w:p>
    <w:p w14:paraId="5DC07EB3" w14:textId="77777777" w:rsidR="00D50E9B" w:rsidRPr="00114867" w:rsidRDefault="00D50E9B" w:rsidP="00431D31">
      <w:pPr>
        <w:spacing w:line="240" w:lineRule="auto"/>
      </w:pPr>
      <w:r w:rsidRPr="00114867">
        <w:t xml:space="preserve">Jedním z vrcholů festivalu bude autorské čtení </w:t>
      </w:r>
      <w:r>
        <w:t xml:space="preserve">úspěšné </w:t>
      </w:r>
      <w:r w:rsidRPr="00114867">
        <w:t xml:space="preserve">německé autorky </w:t>
      </w:r>
      <w:proofErr w:type="spellStart"/>
      <w:r w:rsidRPr="00114867">
        <w:t>Ronyy</w:t>
      </w:r>
      <w:proofErr w:type="spellEnd"/>
      <w:r w:rsidRPr="00114867">
        <w:t xml:space="preserve"> </w:t>
      </w:r>
      <w:proofErr w:type="spellStart"/>
      <w:r w:rsidRPr="00114867">
        <w:t>Othmann</w:t>
      </w:r>
      <w:proofErr w:type="spellEnd"/>
      <w:r w:rsidRPr="00114867">
        <w:t>, která zachytila své dojmy z měsíčního rezidenčního pobytu v Olomouci v osobité povídce pro literární projekt Minout Prahu. Ten byl iniciován při příležitosti historického a významného hostování České republik</w:t>
      </w:r>
      <w:r>
        <w:t>y</w:t>
      </w:r>
      <w:r w:rsidRPr="00114867">
        <w:t xml:space="preserve"> na letošním Frankfurtském knižním veletrhu.</w:t>
      </w:r>
    </w:p>
    <w:p w14:paraId="3CC978F0" w14:textId="77777777" w:rsidR="00D50E9B" w:rsidRPr="00114867" w:rsidRDefault="00D50E9B" w:rsidP="00431D31">
      <w:pPr>
        <w:spacing w:line="240" w:lineRule="auto"/>
        <w:rPr>
          <w:b/>
          <w:bCs/>
        </w:rPr>
      </w:pPr>
      <w:r w:rsidRPr="00114867">
        <w:rPr>
          <w:b/>
          <w:bCs/>
        </w:rPr>
        <w:t xml:space="preserve">Přednášky, kvíz i </w:t>
      </w:r>
      <w:proofErr w:type="spellStart"/>
      <w:r w:rsidRPr="00114867">
        <w:rPr>
          <w:b/>
          <w:bCs/>
        </w:rPr>
        <w:t>stand</w:t>
      </w:r>
      <w:proofErr w:type="spellEnd"/>
      <w:r w:rsidRPr="00114867">
        <w:rPr>
          <w:b/>
          <w:bCs/>
        </w:rPr>
        <w:t>-up</w:t>
      </w:r>
    </w:p>
    <w:p w14:paraId="183155D9" w14:textId="77777777" w:rsidR="00D50E9B" w:rsidRPr="00114867" w:rsidRDefault="00D50E9B" w:rsidP="00431D31">
      <w:pPr>
        <w:spacing w:line="240" w:lineRule="auto"/>
      </w:pPr>
      <w:r w:rsidRPr="00114867">
        <w:t xml:space="preserve">Na téma česko-německé vzájemnosti naváže uvedení knihy </w:t>
      </w:r>
      <w:r w:rsidRPr="00D50E9B">
        <w:rPr>
          <w:i/>
        </w:rPr>
        <w:t>Moje cesta k našim Němcům 2</w:t>
      </w:r>
      <w:r w:rsidRPr="00114867">
        <w:t xml:space="preserve"> za účasti editora Wolfganga Schwarze a novináře Pavla Poláka. Návštěvníci se mohou těšit také na cestopisnou přednášku Pavly </w:t>
      </w:r>
      <w:proofErr w:type="spellStart"/>
      <w:r w:rsidRPr="00114867">
        <w:t>Apostolaki</w:t>
      </w:r>
      <w:proofErr w:type="spellEnd"/>
      <w:r w:rsidRPr="00114867">
        <w:t xml:space="preserve"> o </w:t>
      </w:r>
      <w:r w:rsidRPr="00114867">
        <w:lastRenderedPageBreak/>
        <w:t xml:space="preserve">Solné komoře a lázních </w:t>
      </w:r>
      <w:proofErr w:type="spellStart"/>
      <w:r w:rsidRPr="00114867">
        <w:t>Bad</w:t>
      </w:r>
      <w:proofErr w:type="spellEnd"/>
      <w:r w:rsidRPr="00114867">
        <w:t xml:space="preserve"> </w:t>
      </w:r>
      <w:proofErr w:type="spellStart"/>
      <w:r w:rsidRPr="00114867">
        <w:t>Ischl</w:t>
      </w:r>
      <w:proofErr w:type="spellEnd"/>
      <w:r w:rsidRPr="00114867">
        <w:t xml:space="preserve"> či projekci doprovodného filmu </w:t>
      </w:r>
      <w:proofErr w:type="spellStart"/>
      <w:r w:rsidRPr="00114867">
        <w:t>Hannah</w:t>
      </w:r>
      <w:proofErr w:type="spellEnd"/>
      <w:r w:rsidRPr="00114867">
        <w:t xml:space="preserve"> </w:t>
      </w:r>
      <w:proofErr w:type="spellStart"/>
      <w:r w:rsidRPr="00114867">
        <w:t>Arendt</w:t>
      </w:r>
      <w:proofErr w:type="spellEnd"/>
      <w:r w:rsidRPr="00114867">
        <w:t xml:space="preserve"> k výstavě </w:t>
      </w:r>
      <w:r w:rsidRPr="00D50E9B">
        <w:rPr>
          <w:i/>
        </w:rPr>
        <w:t>Kapky na kameni</w:t>
      </w:r>
      <w:r w:rsidRPr="00114867">
        <w:t xml:space="preserve"> v minikině Čekárna. Nebudou chybět ani německý hospodský kvíz či </w:t>
      </w:r>
      <w:proofErr w:type="spellStart"/>
      <w:r w:rsidRPr="00114867">
        <w:t>stand-upy</w:t>
      </w:r>
      <w:proofErr w:type="spellEnd"/>
      <w:r w:rsidRPr="00114867">
        <w:t>.</w:t>
      </w:r>
    </w:p>
    <w:p w14:paraId="37B72453" w14:textId="77777777" w:rsidR="00D50E9B" w:rsidRPr="00114867" w:rsidRDefault="00D50E9B" w:rsidP="00431D31">
      <w:pPr>
        <w:spacing w:line="240" w:lineRule="auto"/>
        <w:rPr>
          <w:b/>
          <w:bCs/>
        </w:rPr>
      </w:pPr>
      <w:r w:rsidRPr="00114867">
        <w:rPr>
          <w:b/>
          <w:bCs/>
        </w:rPr>
        <w:t>Po stopách česko-německého soužití i významných žen Olomouce</w:t>
      </w:r>
    </w:p>
    <w:p w14:paraId="07F94A5D" w14:textId="77777777" w:rsidR="00D50E9B" w:rsidRPr="00114867" w:rsidRDefault="00D50E9B" w:rsidP="00431D31">
      <w:pPr>
        <w:spacing w:line="240" w:lineRule="auto"/>
      </w:pPr>
      <w:r w:rsidRPr="00114867">
        <w:t xml:space="preserve">Sobotní program bude tradičně patřit celodennímu výletu, tentokrát po stopách česko-německého soužití v Odrách. Účastníci navštíví Dům česko-německého porozumění v objektu historické městské Katovny s vězeňskou kaplí i </w:t>
      </w:r>
      <w:r w:rsidRPr="00160037">
        <w:t>památník civilním obětem konce 2. světové války v Odrách</w:t>
      </w:r>
      <w:r w:rsidRPr="00114867">
        <w:t>. Festivalový týden uzavře komentovaná historická procházka centrem Olomouce o významných olomouckých ženách.</w:t>
      </w:r>
    </w:p>
    <w:p w14:paraId="01A68CD5" w14:textId="77777777" w:rsidR="00D50E9B" w:rsidRPr="00114867" w:rsidRDefault="00D50E9B" w:rsidP="00431D31">
      <w:pPr>
        <w:spacing w:line="240" w:lineRule="auto"/>
      </w:pPr>
      <w:r w:rsidRPr="00114867">
        <w:rPr>
          <w:b/>
          <w:bCs/>
        </w:rPr>
        <w:t>Pestrý program pro školy</w:t>
      </w:r>
    </w:p>
    <w:p w14:paraId="6D757FF3" w14:textId="77777777" w:rsidR="00D50E9B" w:rsidRPr="00114867" w:rsidRDefault="00D50E9B" w:rsidP="00431D31">
      <w:pPr>
        <w:spacing w:line="240" w:lineRule="auto"/>
      </w:pPr>
      <w:r w:rsidRPr="00114867">
        <w:t>Nezastupitelnou součást festivalu tvoří speciálně koncipovaný dopolední program pro žactvo a studentstvo olomouckých škol. Vzdělávací funkce je pro pořadatele jedním z klíčových pilířů tradičního festivalu.</w:t>
      </w:r>
    </w:p>
    <w:p w14:paraId="4FBA6C70" w14:textId="77777777" w:rsidR="00D50E9B" w:rsidRPr="00114867" w:rsidRDefault="00D50E9B" w:rsidP="00431D31">
      <w:pPr>
        <w:spacing w:line="240" w:lineRule="auto"/>
      </w:pPr>
      <w:r w:rsidRPr="00114867">
        <w:rPr>
          <w:i/>
          <w:iCs/>
        </w:rPr>
        <w:t xml:space="preserve">„Vzdělávací rozměr festivalu je pro nás zcela esenciální. Chceme mladé generaci zprostředkovat důležitou česko-německou historii ne jako suchá data z učebnic, ale skrze živé lidské příběhy a osobní setkání. Program jsme proto koncipovali tak, aby vedle velkých literárních událostí nabídl i hluboce lidský rozměr – od </w:t>
      </w:r>
      <w:bookmarkStart w:id="0" w:name="_GoBack"/>
      <w:r w:rsidRPr="00114867">
        <w:rPr>
          <w:i/>
          <w:iCs/>
        </w:rPr>
        <w:t>autentických svědectví přes divadelní nadsázku až po zážitkové dílny,“</w:t>
      </w:r>
      <w:r w:rsidRPr="00114867">
        <w:t xml:space="preserve"> doplňuje </w:t>
      </w:r>
      <w:bookmarkEnd w:id="0"/>
      <w:r w:rsidRPr="00114867">
        <w:t>programová ředitelka Miroslava Dvorská.</w:t>
      </w:r>
    </w:p>
    <w:p w14:paraId="3DDEDDED" w14:textId="327BE286" w:rsidR="00D50E9B" w:rsidRPr="00114867" w:rsidRDefault="00D50E9B" w:rsidP="00431D31">
      <w:pPr>
        <w:spacing w:line="240" w:lineRule="auto"/>
      </w:pPr>
      <w:r w:rsidRPr="00114867">
        <w:t>Studen</w:t>
      </w:r>
      <w:r>
        <w:t>t</w:t>
      </w:r>
      <w:r w:rsidRPr="00114867">
        <w:t xml:space="preserve">stvo se může těšit třeba na česko-německý kabaret v podání souboru </w:t>
      </w:r>
      <w:proofErr w:type="spellStart"/>
      <w:r w:rsidRPr="00114867">
        <w:t>Das</w:t>
      </w:r>
      <w:proofErr w:type="spellEnd"/>
      <w:r w:rsidRPr="00114867">
        <w:t xml:space="preserve"> </w:t>
      </w:r>
      <w:proofErr w:type="spellStart"/>
      <w:r w:rsidRPr="00114867">
        <w:t>Thema</w:t>
      </w:r>
      <w:proofErr w:type="spellEnd"/>
      <w:r w:rsidRPr="00114867">
        <w:t xml:space="preserve">, detektivní role-play hru </w:t>
      </w:r>
      <w:r w:rsidRPr="00D50E9B">
        <w:rPr>
          <w:i/>
        </w:rPr>
        <w:t>Skriptorium</w:t>
      </w:r>
      <w:r w:rsidRPr="00114867">
        <w:t xml:space="preserve"> ve Vědecké knihovně v Olomouci nebo besedu s pamětnicí Marií Abrahámovou, která se narodila v roce 1943 v nacistické věznici v Berlíně.</w:t>
      </w:r>
    </w:p>
    <w:p w14:paraId="29F4B3C0" w14:textId="1618C853" w:rsidR="00D50E9B" w:rsidRDefault="00D50E9B" w:rsidP="00431D31">
      <w:pPr>
        <w:spacing w:line="240" w:lineRule="auto"/>
      </w:pPr>
      <w:r w:rsidRPr="00114867">
        <w:t xml:space="preserve">Festival </w:t>
      </w:r>
      <w:proofErr w:type="spellStart"/>
      <w:r w:rsidRPr="00D50E9B">
        <w:rPr>
          <w:i/>
        </w:rPr>
        <w:t>Olmützer</w:t>
      </w:r>
      <w:proofErr w:type="spellEnd"/>
      <w:r w:rsidRPr="00D50E9B">
        <w:rPr>
          <w:i/>
        </w:rPr>
        <w:t xml:space="preserve"> </w:t>
      </w:r>
      <w:proofErr w:type="spellStart"/>
      <w:r w:rsidRPr="00D50E9B">
        <w:rPr>
          <w:i/>
        </w:rPr>
        <w:t>Kulturtage</w:t>
      </w:r>
      <w:proofErr w:type="spellEnd"/>
      <w:r w:rsidRPr="00114867">
        <w:t xml:space="preserve"> proběhne ve dnech 19.–25. října v Červeném kostele Vědecké knihovny v Olomouci a na dalších místech. Festival pořádá Vědecká knihovna v</w:t>
      </w:r>
      <w:r>
        <w:t> </w:t>
      </w:r>
      <w:r w:rsidRPr="00114867">
        <w:t>Olomouci</w:t>
      </w:r>
      <w:r>
        <w:t xml:space="preserve"> ve spolupráci s Goethe Institutem a Univerzitou Palackého v Olomouci a</w:t>
      </w:r>
      <w:r w:rsidRPr="00114867">
        <w:t xml:space="preserve"> za podpory </w:t>
      </w:r>
      <w:r>
        <w:t>Česko-německého fondu budoucnosti, statutárního města Olomouce, Olomouckého kraje a Rakouského centra UP</w:t>
      </w:r>
      <w:r w:rsidRPr="00114867">
        <w:t>.</w:t>
      </w:r>
    </w:p>
    <w:p w14:paraId="2AB3A8ED" w14:textId="49644F15" w:rsidR="00132396" w:rsidRDefault="00431D31" w:rsidP="00132396">
      <w:pPr>
        <w:rPr>
          <w:rFonts w:cstheme="minorHAnsi"/>
        </w:rPr>
      </w:pPr>
      <w:r>
        <w:t xml:space="preserve">Podrobný program je k dispozici </w:t>
      </w:r>
      <w:r w:rsidR="00132396" w:rsidRPr="00AE6CA5">
        <w:rPr>
          <w:rFonts w:cstheme="minorHAnsi"/>
        </w:rPr>
        <w:t xml:space="preserve">na webových stránkách Vědecké knihovny v Olomouci nebo </w:t>
      </w:r>
      <w:proofErr w:type="spellStart"/>
      <w:r w:rsidR="00132396" w:rsidRPr="00AE6CA5">
        <w:rPr>
          <w:rFonts w:cstheme="minorHAnsi"/>
        </w:rPr>
        <w:t>facebookovém</w:t>
      </w:r>
      <w:proofErr w:type="spellEnd"/>
      <w:r w:rsidR="00132396" w:rsidRPr="00AE6CA5">
        <w:rPr>
          <w:rFonts w:cstheme="minorHAnsi"/>
        </w:rPr>
        <w:t xml:space="preserve"> profilu festivalu.</w:t>
      </w:r>
    </w:p>
    <w:p w14:paraId="4FC9E554" w14:textId="33A3B716" w:rsidR="00431D31" w:rsidRPr="00114867" w:rsidRDefault="00431D31" w:rsidP="00431D31">
      <w:pPr>
        <w:spacing w:line="240" w:lineRule="auto"/>
      </w:pPr>
    </w:p>
    <w:p w14:paraId="11C79A72" w14:textId="77777777" w:rsidR="008B09AA" w:rsidRPr="008B09AA" w:rsidRDefault="008B09AA" w:rsidP="00431D31">
      <w:pPr>
        <w:spacing w:line="240" w:lineRule="auto"/>
      </w:pPr>
    </w:p>
    <w:p w14:paraId="2051F982" w14:textId="139891E9" w:rsidR="002F6D23" w:rsidRPr="008B09AA" w:rsidRDefault="002F6D23" w:rsidP="00431D31">
      <w:pPr>
        <w:spacing w:before="120" w:line="240" w:lineRule="auto"/>
        <w:jc w:val="center"/>
        <w:rPr>
          <w:rFonts w:ascii="Times New Roman" w:hAnsi="Times New Roman"/>
        </w:rPr>
      </w:pPr>
    </w:p>
    <w:sectPr w:rsidR="002F6D23" w:rsidRPr="008B09AA" w:rsidSect="0035725A">
      <w:headerReference w:type="default" r:id="rId7"/>
      <w:pgSz w:w="11906" w:h="16838"/>
      <w:pgMar w:top="1134" w:right="1134" w:bottom="1134" w:left="351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D6A9E39" w14:textId="77777777" w:rsidR="007B7E4B" w:rsidRDefault="007B7E4B" w:rsidP="00436363">
      <w:pPr>
        <w:spacing w:after="0" w:line="240" w:lineRule="auto"/>
      </w:pPr>
      <w:r>
        <w:separator/>
      </w:r>
    </w:p>
  </w:endnote>
  <w:endnote w:type="continuationSeparator" w:id="0">
    <w:p w14:paraId="4E43C3BD" w14:textId="77777777" w:rsidR="007B7E4B" w:rsidRDefault="007B7E4B" w:rsidP="004363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pectral">
    <w:panose1 w:val="02020502060000000000"/>
    <w:charset w:val="EE"/>
    <w:family w:val="roman"/>
    <w:pitch w:val="variable"/>
    <w:sig w:usb0="E000007F" w:usb1="4000E43B" w:usb2="00000000" w:usb3="00000000" w:csb0="00000193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B8B417A" w14:textId="77777777" w:rsidR="007B7E4B" w:rsidRDefault="007B7E4B" w:rsidP="00436363">
      <w:pPr>
        <w:spacing w:after="0" w:line="240" w:lineRule="auto"/>
      </w:pPr>
      <w:r>
        <w:separator/>
      </w:r>
    </w:p>
  </w:footnote>
  <w:footnote w:type="continuationSeparator" w:id="0">
    <w:p w14:paraId="447645E9" w14:textId="77777777" w:rsidR="007B7E4B" w:rsidRDefault="007B7E4B" w:rsidP="004363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4B82B6C" w14:textId="1ED794FD" w:rsidR="00436363" w:rsidRDefault="00436363">
    <w:pPr>
      <w:pStyle w:val="Zhlav"/>
    </w:pPr>
    <w:r>
      <w:rPr>
        <w:noProof/>
      </w:rPr>
      <w:drawing>
        <wp:anchor distT="0" distB="0" distL="114300" distR="114300" simplePos="0" relativeHeight="251659264" behindDoc="1" locked="0" layoutInCell="1" allowOverlap="1" wp14:anchorId="4F7B7FA8" wp14:editId="6692D6BE">
          <wp:simplePos x="0" y="0"/>
          <wp:positionH relativeFrom="page">
            <wp:align>left</wp:align>
          </wp:positionH>
          <wp:positionV relativeFrom="paragraph">
            <wp:posOffset>-448310</wp:posOffset>
          </wp:positionV>
          <wp:extent cx="7570800" cy="10695600"/>
          <wp:effectExtent l="0" t="0" r="0" b="0"/>
          <wp:wrapNone/>
          <wp:docPr id="2" name="obrázek 2" descr="objednavka pozadi pro wor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objednavka pozadi pro word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70800" cy="106956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404482C"/>
    <w:multiLevelType w:val="hybridMultilevel"/>
    <w:tmpl w:val="1022460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D9944B0"/>
    <w:multiLevelType w:val="hybridMultilevel"/>
    <w:tmpl w:val="D4E26BBC"/>
    <w:lvl w:ilvl="0" w:tplc="F9B68780">
      <w:start w:val="13"/>
      <w:numFmt w:val="bullet"/>
      <w:lvlText w:val="-"/>
      <w:lvlJc w:val="left"/>
      <w:pPr>
        <w:ind w:left="720" w:hanging="360"/>
      </w:pPr>
      <w:rPr>
        <w:rFonts w:ascii="Spectral" w:eastAsiaTheme="minorHAnsi" w:hAnsi="Spectral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1266"/>
    <w:rsid w:val="00011EF9"/>
    <w:rsid w:val="000153AC"/>
    <w:rsid w:val="00024618"/>
    <w:rsid w:val="00053967"/>
    <w:rsid w:val="00092CD2"/>
    <w:rsid w:val="000C020A"/>
    <w:rsid w:val="000D1F88"/>
    <w:rsid w:val="000F7AD1"/>
    <w:rsid w:val="001057BC"/>
    <w:rsid w:val="00125B4D"/>
    <w:rsid w:val="00132396"/>
    <w:rsid w:val="001A2B11"/>
    <w:rsid w:val="001C27BA"/>
    <w:rsid w:val="001D1F01"/>
    <w:rsid w:val="00201084"/>
    <w:rsid w:val="002148EB"/>
    <w:rsid w:val="00253937"/>
    <w:rsid w:val="00261266"/>
    <w:rsid w:val="00263714"/>
    <w:rsid w:val="0028644D"/>
    <w:rsid w:val="002A2EE1"/>
    <w:rsid w:val="002A78B4"/>
    <w:rsid w:val="002F0EB6"/>
    <w:rsid w:val="002F6D23"/>
    <w:rsid w:val="00315C4E"/>
    <w:rsid w:val="0034707A"/>
    <w:rsid w:val="0035725A"/>
    <w:rsid w:val="00366997"/>
    <w:rsid w:val="003A3566"/>
    <w:rsid w:val="003E4485"/>
    <w:rsid w:val="00431D31"/>
    <w:rsid w:val="00436363"/>
    <w:rsid w:val="004F151E"/>
    <w:rsid w:val="005178D1"/>
    <w:rsid w:val="00530726"/>
    <w:rsid w:val="00531BE3"/>
    <w:rsid w:val="00555409"/>
    <w:rsid w:val="005708A6"/>
    <w:rsid w:val="005923D2"/>
    <w:rsid w:val="00595B48"/>
    <w:rsid w:val="005F4746"/>
    <w:rsid w:val="00602ADE"/>
    <w:rsid w:val="006323B5"/>
    <w:rsid w:val="00634301"/>
    <w:rsid w:val="006A1F88"/>
    <w:rsid w:val="006D4B63"/>
    <w:rsid w:val="007769B0"/>
    <w:rsid w:val="00782DEB"/>
    <w:rsid w:val="00786BB3"/>
    <w:rsid w:val="00787052"/>
    <w:rsid w:val="007A7DF3"/>
    <w:rsid w:val="007B7E4B"/>
    <w:rsid w:val="007D0E95"/>
    <w:rsid w:val="00810CF0"/>
    <w:rsid w:val="00820721"/>
    <w:rsid w:val="008251EC"/>
    <w:rsid w:val="00845B37"/>
    <w:rsid w:val="00873FB1"/>
    <w:rsid w:val="00894A96"/>
    <w:rsid w:val="008A3304"/>
    <w:rsid w:val="008B09AA"/>
    <w:rsid w:val="008E4B6C"/>
    <w:rsid w:val="008F19D1"/>
    <w:rsid w:val="009770CF"/>
    <w:rsid w:val="009F79AE"/>
    <w:rsid w:val="00A17F4F"/>
    <w:rsid w:val="00A22B62"/>
    <w:rsid w:val="00A232BE"/>
    <w:rsid w:val="00A2613C"/>
    <w:rsid w:val="00A36D82"/>
    <w:rsid w:val="00A43613"/>
    <w:rsid w:val="00A44FB3"/>
    <w:rsid w:val="00A47972"/>
    <w:rsid w:val="00AA10FD"/>
    <w:rsid w:val="00AB69CB"/>
    <w:rsid w:val="00AC5CCD"/>
    <w:rsid w:val="00AC6873"/>
    <w:rsid w:val="00AE67A6"/>
    <w:rsid w:val="00B35776"/>
    <w:rsid w:val="00B373C1"/>
    <w:rsid w:val="00B447EB"/>
    <w:rsid w:val="00B632D3"/>
    <w:rsid w:val="00B640EF"/>
    <w:rsid w:val="00B976D6"/>
    <w:rsid w:val="00BA6E03"/>
    <w:rsid w:val="00BC6339"/>
    <w:rsid w:val="00C05855"/>
    <w:rsid w:val="00C5162E"/>
    <w:rsid w:val="00C65F35"/>
    <w:rsid w:val="00C70AEC"/>
    <w:rsid w:val="00C919B4"/>
    <w:rsid w:val="00D50E9B"/>
    <w:rsid w:val="00DC0408"/>
    <w:rsid w:val="00E07E27"/>
    <w:rsid w:val="00E5709D"/>
    <w:rsid w:val="00E5746A"/>
    <w:rsid w:val="00E81AB6"/>
    <w:rsid w:val="00E90A62"/>
    <w:rsid w:val="00EB00DC"/>
    <w:rsid w:val="00EC1402"/>
    <w:rsid w:val="00F117AE"/>
    <w:rsid w:val="00F15FA6"/>
    <w:rsid w:val="00F27B44"/>
    <w:rsid w:val="00F54CD2"/>
    <w:rsid w:val="00F87F74"/>
    <w:rsid w:val="00F9013B"/>
    <w:rsid w:val="00FA0EB8"/>
    <w:rsid w:val="00FA6DDE"/>
    <w:rsid w:val="00FC0FF2"/>
    <w:rsid w:val="00FD5F0A"/>
    <w:rsid w:val="00FE7C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B78B42D"/>
  <w15:chartTrackingRefBased/>
  <w15:docId w15:val="{3E5AA0F5-E4EB-44CF-8552-17ACDC4B2B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261266"/>
    <w:pPr>
      <w:spacing w:after="200" w:line="276" w:lineRule="auto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nhideWhenUsed/>
    <w:rsid w:val="00261266"/>
    <w:pPr>
      <w:tabs>
        <w:tab w:val="center" w:pos="4536"/>
        <w:tab w:val="right" w:pos="9072"/>
      </w:tabs>
    </w:pPr>
    <w:rPr>
      <w:rFonts w:ascii="Calibri" w:eastAsia="Calibri" w:hAnsi="Calibri" w:cs="Times New Roman"/>
    </w:rPr>
  </w:style>
  <w:style w:type="character" w:customStyle="1" w:styleId="ZhlavChar">
    <w:name w:val="Záhlaví Char"/>
    <w:basedOn w:val="Standardnpsmoodstavce"/>
    <w:link w:val="Zhlav"/>
    <w:rsid w:val="00261266"/>
    <w:rPr>
      <w:rFonts w:ascii="Calibri" w:eastAsia="Calibri" w:hAnsi="Calibri" w:cs="Times New Roman"/>
    </w:rPr>
  </w:style>
  <w:style w:type="paragraph" w:styleId="Odstavecseseznamem">
    <w:name w:val="List Paragraph"/>
    <w:basedOn w:val="Normln"/>
    <w:uiPriority w:val="34"/>
    <w:qFormat/>
    <w:rsid w:val="00261266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EB00DC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EB00DC"/>
    <w:rPr>
      <w:color w:val="605E5C"/>
      <w:shd w:val="clear" w:color="auto" w:fill="E1DFDD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5708A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708A6"/>
    <w:rPr>
      <w:rFonts w:ascii="Segoe UI" w:hAnsi="Segoe UI" w:cs="Segoe UI"/>
      <w:sz w:val="18"/>
      <w:szCs w:val="18"/>
    </w:rPr>
  </w:style>
  <w:style w:type="paragraph" w:styleId="Zpat">
    <w:name w:val="footer"/>
    <w:basedOn w:val="Normln"/>
    <w:link w:val="ZpatChar"/>
    <w:uiPriority w:val="99"/>
    <w:unhideWhenUsed/>
    <w:rsid w:val="0043636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436363"/>
  </w:style>
  <w:style w:type="paragraph" w:styleId="Zkladntext2">
    <w:name w:val="Body Text 2"/>
    <w:basedOn w:val="Normln"/>
    <w:link w:val="Zkladntext2Char"/>
    <w:semiHidden/>
    <w:rsid w:val="002F6D23"/>
    <w:pPr>
      <w:widowControl w:val="0"/>
      <w:suppressAutoHyphens/>
      <w:spacing w:after="0" w:line="240" w:lineRule="auto"/>
      <w:jc w:val="center"/>
    </w:pPr>
    <w:rPr>
      <w:rFonts w:ascii="Calibri" w:eastAsia="Lucida Sans Unicode" w:hAnsi="Calibri" w:cs="Times New Roman"/>
      <w:sz w:val="24"/>
      <w:szCs w:val="24"/>
    </w:rPr>
  </w:style>
  <w:style w:type="character" w:customStyle="1" w:styleId="Zkladntext2Char">
    <w:name w:val="Základní text 2 Char"/>
    <w:basedOn w:val="Standardnpsmoodstavce"/>
    <w:link w:val="Zkladntext2"/>
    <w:semiHidden/>
    <w:rsid w:val="002F6D23"/>
    <w:rPr>
      <w:rFonts w:ascii="Calibri" w:eastAsia="Lucida Sans Unicode" w:hAnsi="Calibri" w:cs="Times New Roman"/>
      <w:sz w:val="24"/>
      <w:szCs w:val="24"/>
    </w:rPr>
  </w:style>
  <w:style w:type="character" w:styleId="Siln">
    <w:name w:val="Strong"/>
    <w:basedOn w:val="Standardnpsmoodstavce"/>
    <w:uiPriority w:val="22"/>
    <w:qFormat/>
    <w:rsid w:val="002F6D23"/>
    <w:rPr>
      <w:b/>
      <w:bCs/>
    </w:rPr>
  </w:style>
  <w:style w:type="paragraph" w:customStyle="1" w:styleId="Standard">
    <w:name w:val="Standard"/>
    <w:rsid w:val="002F6D23"/>
    <w:pPr>
      <w:widowControl w:val="0"/>
      <w:suppressAutoHyphens/>
      <w:autoSpaceDN w:val="0"/>
      <w:spacing w:after="0" w:line="240" w:lineRule="auto"/>
      <w:textAlignment w:val="baseline"/>
    </w:pPr>
    <w:rPr>
      <w:rFonts w:ascii="Verdana" w:eastAsia="Lucida Sans Unicode" w:hAnsi="Verdana" w:cs="Verdana"/>
      <w:kern w:val="3"/>
      <w:sz w:val="16"/>
      <w:szCs w:val="24"/>
      <w:lang w:eastAsia="zh-CN"/>
    </w:rPr>
  </w:style>
  <w:style w:type="paragraph" w:styleId="Normlnweb">
    <w:name w:val="Normal (Web)"/>
    <w:basedOn w:val="Normln"/>
    <w:uiPriority w:val="99"/>
    <w:unhideWhenUsed/>
    <w:rsid w:val="00D50E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721</Words>
  <Characters>4257</Characters>
  <Application>Microsoft Office Word</Application>
  <DocSecurity>0</DocSecurity>
  <Lines>35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VKOL</Company>
  <LinksUpToDate>false</LinksUpToDate>
  <CharactersWithSpaces>4969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Miloš Korhoň</dc:creator>
  <cp:keywords/>
  <dc:description/>
  <cp:lastModifiedBy>Michaela Heloňová</cp:lastModifiedBy>
  <cp:revision>5</cp:revision>
  <cp:lastPrinted>2025-09-05T06:19:00Z</cp:lastPrinted>
  <dcterms:created xsi:type="dcterms:W3CDTF">2026-10-14T07:33:00Z</dcterms:created>
  <dcterms:modified xsi:type="dcterms:W3CDTF">2026-10-14T08:19:00Z</dcterms:modified>
</cp:coreProperties>
</file>