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8B85" w14:textId="74C97F59" w:rsidR="005C4226" w:rsidRPr="009D1798" w:rsidRDefault="00D9480E" w:rsidP="00BF4724">
      <w:pPr>
        <w:rPr>
          <w:rFonts w:ascii="Times New Roman" w:eastAsia="Times New Roman" w:hAnsi="Times New Roman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0D916A79" wp14:editId="7D601379">
            <wp:simplePos x="0" y="0"/>
            <wp:positionH relativeFrom="page">
              <wp:posOffset>-3848100</wp:posOffset>
            </wp:positionH>
            <wp:positionV relativeFrom="margin">
              <wp:align>bottom</wp:align>
            </wp:positionV>
            <wp:extent cx="1704975" cy="8886825"/>
            <wp:effectExtent l="0" t="0" r="9525" b="9525"/>
            <wp:wrapSquare wrapText="bothSides"/>
            <wp:docPr id="1" name="obrázek 5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88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724"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E240EF" wp14:editId="369E18A7">
                <wp:simplePos x="0" y="0"/>
                <wp:positionH relativeFrom="column">
                  <wp:posOffset>700405</wp:posOffset>
                </wp:positionH>
                <wp:positionV relativeFrom="paragraph">
                  <wp:posOffset>0</wp:posOffset>
                </wp:positionV>
                <wp:extent cx="5572125" cy="941070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4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635F" w14:textId="694B9D54" w:rsidR="000B38F9" w:rsidRPr="00BF4724" w:rsidRDefault="00BF4724" w:rsidP="000B38F9">
                            <w:pPr>
                              <w:pStyle w:val="Zkladntext2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26</w:t>
                            </w:r>
                            <w:r w:rsidR="000B38F9" w:rsidRPr="00BF472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06070" w:rsidRPr="00BF472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8</w:t>
                            </w:r>
                            <w:r w:rsidR="000B38F9" w:rsidRPr="00BF472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 2024</w:t>
                            </w:r>
                          </w:p>
                          <w:p w14:paraId="37EB1418" w14:textId="77777777" w:rsidR="000B38F9" w:rsidRPr="00BF4724" w:rsidRDefault="000B38F9" w:rsidP="000B38F9">
                            <w:pPr>
                              <w:pStyle w:val="Zkladntext2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4717B4E7" w14:textId="6A9E50FF" w:rsidR="009D3CD8" w:rsidRPr="00DE4EA9" w:rsidRDefault="009D3CD8" w:rsidP="009D3CD8">
                            <w:pPr>
                              <w:pStyle w:val="Normlnweb"/>
                              <w:jc w:val="center"/>
                              <w:rPr>
                                <w:rStyle w:val="Siln"/>
                              </w:rPr>
                            </w:pPr>
                            <w:r w:rsidRPr="00DE4EA9">
                              <w:rPr>
                                <w:rStyle w:val="Siln"/>
                              </w:rPr>
                              <w:t>D</w:t>
                            </w:r>
                            <w:r>
                              <w:rPr>
                                <w:rStyle w:val="Siln"/>
                              </w:rPr>
                              <w:t>ny evropského dědictví</w:t>
                            </w:r>
                            <w:r w:rsidRPr="00DE4EA9">
                              <w:rPr>
                                <w:rStyle w:val="Siln"/>
                              </w:rPr>
                              <w:t xml:space="preserve"> ve VKOL nabídn</w:t>
                            </w:r>
                            <w:r>
                              <w:rPr>
                                <w:rStyle w:val="Siln"/>
                              </w:rPr>
                              <w:t>ou</w:t>
                            </w:r>
                            <w:r w:rsidRPr="00DE4EA9">
                              <w:rPr>
                                <w:rStyle w:val="Siln"/>
                              </w:rPr>
                              <w:t xml:space="preserve"> nabitý program</w:t>
                            </w:r>
                          </w:p>
                          <w:p w14:paraId="7383D71C" w14:textId="58985AAF" w:rsidR="009D3CD8" w:rsidRPr="00EC6FFD" w:rsidRDefault="009D3CD8" w:rsidP="009D3CD8">
                            <w:pPr>
                              <w:pStyle w:val="Normlnweb"/>
                              <w:rPr>
                                <w:rStyle w:val="Siln"/>
                              </w:rPr>
                            </w:pPr>
                            <w:r w:rsidRPr="00DE4EA9">
                              <w:rPr>
                                <w:rStyle w:val="Siln"/>
                              </w:rPr>
                              <w:t>Jak se již stalo tradicí, V</w:t>
                            </w:r>
                            <w:r>
                              <w:rPr>
                                <w:rStyle w:val="Siln"/>
                              </w:rPr>
                              <w:t>ě</w:t>
                            </w:r>
                            <w:r w:rsidRPr="00DE4EA9">
                              <w:rPr>
                                <w:rStyle w:val="Siln"/>
                              </w:rPr>
                              <w:t>decká knihovna v Olomouc</w:t>
                            </w:r>
                            <w:r>
                              <w:rPr>
                                <w:rStyle w:val="Siln"/>
                              </w:rPr>
                              <w:t>i</w:t>
                            </w:r>
                            <w:r w:rsidRPr="00DE4EA9">
                              <w:rPr>
                                <w:rStyle w:val="Siln"/>
                              </w:rPr>
                              <w:t xml:space="preserve"> se opět zapojí do Dnů evropského dědictví. Během víkend</w:t>
                            </w:r>
                            <w:r w:rsidR="00CA6989">
                              <w:rPr>
                                <w:rStyle w:val="Siln"/>
                              </w:rPr>
                              <w:t>u</w:t>
                            </w:r>
                            <w:bookmarkStart w:id="0" w:name="_GoBack"/>
                            <w:bookmarkEnd w:id="0"/>
                            <w:r w:rsidRPr="00DE4EA9">
                              <w:rPr>
                                <w:rStyle w:val="Siln"/>
                              </w:rPr>
                              <w:t xml:space="preserve"> 7. a 8. 9. nabídne pestrý program. Kromě komentovaných prohlídek nové výstavy o kulinářských tiscích a Červeného kostele, otevřou v sobotu 7. 9. své dveře také studovna historických fondů a studovna vázaných novin. V neděli si pak zájemci mohou vyzkoušet tradiční řemeslo – tkaní na stavu, chybět nebude ani pohádka pro </w:t>
                            </w:r>
                            <w:r w:rsidRPr="00EC6FFD">
                              <w:rPr>
                                <w:rStyle w:val="Siln"/>
                              </w:rPr>
                              <w:t>děti. Po oba dny bude akce probíhat od 10 do 17 hodin.</w:t>
                            </w:r>
                            <w:r w:rsidRPr="00DE4EA9">
                              <w:rPr>
                                <w:rStyle w:val="Siln"/>
                              </w:rPr>
                              <w:t xml:space="preserve"> </w:t>
                            </w:r>
                          </w:p>
                          <w:p w14:paraId="23E03B2B" w14:textId="66ABBAC4" w:rsidR="009D3CD8" w:rsidRDefault="009D3CD8" w:rsidP="009D3CD8">
                            <w:pPr>
                              <w:pStyle w:val="Normlnweb"/>
                            </w:pPr>
                            <w:r w:rsidRPr="009D3CD8">
                              <w:rPr>
                                <w:rStyle w:val="Siln"/>
                                <w:b w:val="0"/>
                              </w:rPr>
                              <w:t xml:space="preserve">V sobotu čekají na zájemce komentované prohlídky nové výstavy </w:t>
                            </w:r>
                            <w:hyperlink r:id="rId9" w:tgtFrame="_blank" w:history="1">
                              <w:r w:rsidRPr="00DE4EA9">
                                <w:rPr>
                                  <w:rStyle w:val="Zdraznn"/>
                                  <w:bCs/>
                                </w:rPr>
                                <w:t>O umění kuchařském. Kuchařské tisky ve fondu V</w:t>
                              </w:r>
                              <w:r>
                                <w:rPr>
                                  <w:rStyle w:val="Zdraznn"/>
                                  <w:bCs/>
                                </w:rPr>
                                <w:t xml:space="preserve">ědecké knihovny v Olomouci </w:t>
                              </w:r>
                            </w:hyperlink>
                            <w:r w:rsidRPr="009D3CD8">
                              <w:rPr>
                                <w:rStyle w:val="Siln"/>
                                <w:b w:val="0"/>
                              </w:rPr>
                              <w:t>(v</w:t>
                            </w:r>
                            <w:r w:rsidRPr="00DE4EA9">
                              <w:rPr>
                                <w:rStyle w:val="Siln"/>
                              </w:rPr>
                              <w:t xml:space="preserve"> </w:t>
                            </w:r>
                            <w:r w:rsidRPr="00DE4EA9">
                              <w:t>10.00, 12.00, 14.00 a 16.00), střídat se budou s komentovanými prohlídkami Červeného kostela (v 11.00, 13.00 a 15.00)</w:t>
                            </w:r>
                            <w:r>
                              <w:t xml:space="preserve">. </w:t>
                            </w:r>
                          </w:p>
                          <w:p w14:paraId="6C4AACF8" w14:textId="77777777" w:rsidR="009D3CD8" w:rsidRDefault="009D3CD8" w:rsidP="009D3CD8">
                            <w:pPr>
                              <w:pStyle w:val="Normlnweb"/>
                            </w:pPr>
                            <w:r>
                              <w:t xml:space="preserve">Po prohlídce výstavy mohou návštěvníci zavítat do studovny historických fondů, kde bude k prohlédnutí nejstarší česká tištěná kuchařka ve fondu VKOL </w:t>
                            </w:r>
                            <w:r>
                              <w:rPr>
                                <w:rStyle w:val="Zdraznn"/>
                              </w:rPr>
                              <w:t xml:space="preserve">Kuchařství </w:t>
                            </w:r>
                            <w:r>
                              <w:t xml:space="preserve">alchymisty Bavora Rodovského z Hustiřan z roku 1591. Rovněž se budou moci začíst do půvabných staročeských receptů nebo si prohlédnout ilustrovanou italskou renesanční kuchařku </w:t>
                            </w:r>
                            <w:proofErr w:type="spellStart"/>
                            <w:r>
                              <w:t>Bartolomea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Scappiho</w:t>
                            </w:r>
                            <w:proofErr w:type="spellEnd"/>
                            <w:r>
                              <w:t xml:space="preserve"> z roku 1598 s 26 celostránkovými dřevořezy, které znázorňují vybavení dobové profesionální kuchyně i používané nádobí. K listování bude i </w:t>
                            </w:r>
                            <w:r>
                              <w:rPr>
                                <w:rStyle w:val="Zdraznn"/>
                              </w:rPr>
                              <w:t>Domácí kuchařka</w:t>
                            </w:r>
                            <w:r>
                              <w:t xml:space="preserve"> Magdaleny Dobromily Rettigové (vyd. 1907), speciální kuchařka Václava Soukupa věnovaná přípravě hlemýžďů (1906) nebo kuchařské bestselery první republiky, publikace Marie Janků-</w:t>
                            </w:r>
                            <w:proofErr w:type="spellStart"/>
                            <w:r>
                              <w:t>Sandtnerové</w:t>
                            </w:r>
                            <w:proofErr w:type="spellEnd"/>
                            <w:r>
                              <w:t xml:space="preserve"> a Viléma Vrabce.</w:t>
                            </w:r>
                          </w:p>
                          <w:p w14:paraId="07DAA9D2" w14:textId="7D264136" w:rsidR="009D3CD8" w:rsidRPr="00DE4EA9" w:rsidRDefault="009D3CD8" w:rsidP="009D3CD8">
                            <w:pPr>
                              <w:pStyle w:val="Normlnweb"/>
                            </w:pPr>
                            <w:r>
                              <w:t>Studovna vázaných novin nabídne ženské časopisy, které byly vydávány během posledních 100 let. Na vlastní oči tak návštěvníci uvidí tituly jako </w:t>
                            </w:r>
                            <w:r>
                              <w:rPr>
                                <w:rStyle w:val="Zdraznn"/>
                              </w:rPr>
                              <w:t xml:space="preserve">Lada: list pro zájmy českých žen a dívek </w:t>
                            </w:r>
                            <w:r>
                              <w:t xml:space="preserve">(1925), </w:t>
                            </w:r>
                            <w:r>
                              <w:rPr>
                                <w:rStyle w:val="Zdraznn"/>
                              </w:rPr>
                              <w:t>Vlasta</w:t>
                            </w:r>
                            <w:r>
                              <w:t xml:space="preserve"> (1952), </w:t>
                            </w:r>
                            <w:r>
                              <w:rPr>
                                <w:rStyle w:val="Zdraznn"/>
                              </w:rPr>
                              <w:t>Praktická žena</w:t>
                            </w:r>
                            <w:r>
                              <w:t xml:space="preserve"> (1978) a jiné. Je to střípek toho, co v oblasti periodického tisku knihovna nashromáždila za dobu své existence.</w:t>
                            </w:r>
                            <w:r>
                              <w:br/>
                            </w:r>
                            <w:r>
                              <w:br/>
                              <w:t xml:space="preserve">Od 10 do 14 hodin také proběhne ve foyer VKOL doprovodná akce k výstavě Společnosti pro ranou péči, podporující rodiny s dětmi se zrakovým postižením, </w:t>
                            </w:r>
                            <w:hyperlink r:id="rId10" w:tgtFrame="_blank" w:history="1">
                              <w:r w:rsidRPr="009D3CD8">
                                <w:rPr>
                                  <w:rStyle w:val="Hypertextovodkaz"/>
                                  <w:i/>
                                  <w:color w:val="auto"/>
                                  <w:u w:val="none"/>
                                </w:rPr>
                                <w:t>Úsměv a naděje se vrátí</w:t>
                              </w:r>
                            </w:hyperlink>
                            <w:r>
                              <w:rPr>
                                <w:i/>
                              </w:rPr>
                              <w:t xml:space="preserve">. </w:t>
                            </w:r>
                            <w:r>
                              <w:t>Zájemci budou mít jedinečnou možnost vyzkoušet si aktivity zaměřené na rozvoj smyslového vnímání a podívat se na ukázku pomůcek, které jsou využívány při práci s dětmi se zrakovým hendikepem. </w:t>
                            </w:r>
                          </w:p>
                          <w:p w14:paraId="6AB19D5A" w14:textId="55FEFCAA" w:rsidR="009D3CD8" w:rsidRDefault="009D3CD8" w:rsidP="009D3CD8">
                            <w:pPr>
                              <w:pStyle w:val="Normlnweb"/>
                              <w:rPr>
                                <w:i/>
                              </w:rPr>
                            </w:pPr>
                            <w:r>
                              <w:t xml:space="preserve">V neděli budou pokračovat komentované prohlídky Červeného kostela (10.00, 11.00, 12.00, 13.00 a 14.00). Po celý den pak bude ve foyer, případně na zahrádce, probíhat ukázka </w:t>
                            </w:r>
                            <w:hyperlink r:id="rId11" w:tgtFrame="_blank" w:history="1">
                              <w:r w:rsidRPr="009D3CD8">
                                <w:rPr>
                                  <w:rStyle w:val="Hypertextovodkaz"/>
                                  <w:color w:val="auto"/>
                                  <w:u w:val="none"/>
                                </w:rPr>
                                <w:t>tkaní na tkalcovském stavu</w:t>
                              </w:r>
                            </w:hyperlink>
                            <w:r w:rsidRPr="009D3CD8">
                              <w:t xml:space="preserve">. </w:t>
                            </w:r>
                            <w:r>
                              <w:t>Pod vedením textilní výtvarnice Renáty Jančo se zájemci mohou zapojit do tvorby vlněného plédu, který bude kolektivním díle</w:t>
                            </w:r>
                            <w:r>
                              <w:t>m</w:t>
                            </w:r>
                            <w:r>
                              <w:t>.</w:t>
                            </w:r>
                            <w:r w:rsidRPr="00EC6FFD">
                              <w:t xml:space="preserve"> </w:t>
                            </w:r>
                            <w:r>
                              <w:t xml:space="preserve">Každý účastník se zapíše na seznam spolutvůrců tohoto unikátního textilního díla a po skončení akce si může přijít prohlédnout kompletní výsledek. V 15 hodin je také připraven program pro děti – loutkové představení </w:t>
                            </w:r>
                            <w:hyperlink r:id="rId12" w:tgtFrame="_blank" w:history="1">
                              <w:r w:rsidRPr="009D3CD8">
                                <w:rPr>
                                  <w:rStyle w:val="Hypertextovodkaz"/>
                                  <w:i/>
                                  <w:color w:val="auto"/>
                                  <w:u w:val="none"/>
                                </w:rPr>
                                <w:t>Pohádka z budíku</w:t>
                              </w:r>
                            </w:hyperlink>
                            <w:r w:rsidRPr="009D3CD8">
                              <w:rPr>
                                <w:i/>
                              </w:rPr>
                              <w:t>.</w:t>
                            </w:r>
                          </w:p>
                          <w:p w14:paraId="4BA8B2E4" w14:textId="3D79FA07" w:rsidR="009D3CD8" w:rsidRDefault="009D3CD8" w:rsidP="009D3CD8">
                            <w:pPr>
                              <w:pStyle w:val="Normlnweb"/>
                            </w:pPr>
                            <w:r>
                              <w:t xml:space="preserve">Komentované prohlídky Červeného kostela a divadlo pro děti jsou realizovány za finanční podpory </w:t>
                            </w:r>
                            <w:proofErr w:type="spellStart"/>
                            <w:r>
                              <w:t>SMOl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AEE6B26" w14:textId="77777777" w:rsidR="009D3CD8" w:rsidRDefault="009D3CD8" w:rsidP="009D3CD8">
                            <w:pPr>
                              <w:pStyle w:val="Normlnweb"/>
                            </w:pPr>
                            <w:r>
                              <w:t>Bližší informace k programu na www.vkol.cz.</w:t>
                            </w:r>
                          </w:p>
                          <w:p w14:paraId="67916865" w14:textId="77777777" w:rsidR="009D3CD8" w:rsidRPr="00DE4EA9" w:rsidRDefault="009D3CD8" w:rsidP="009D3CD8"/>
                          <w:p w14:paraId="2FB454BE" w14:textId="77A122C0" w:rsidR="00AC68A3" w:rsidRPr="00992D54" w:rsidRDefault="00AC68A3" w:rsidP="00BF472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40E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5.15pt;margin-top:0;width:438.75pt;height:74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" stroked="f">
                <v:textbox>
                  <w:txbxContent>
                    <w:p w14:paraId="3242635F" w14:textId="694B9D54" w:rsidR="000B38F9" w:rsidRPr="00BF4724" w:rsidRDefault="00BF4724" w:rsidP="000B38F9">
                      <w:pPr>
                        <w:pStyle w:val="Zkladntext2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26</w:t>
                      </w:r>
                      <w:r w:rsidR="000B38F9" w:rsidRPr="00BF472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. </w:t>
                      </w:r>
                      <w:r w:rsidR="00E06070" w:rsidRPr="00BF472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8</w:t>
                      </w:r>
                      <w:r w:rsidR="000B38F9" w:rsidRPr="00BF472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 2024</w:t>
                      </w:r>
                    </w:p>
                    <w:p w14:paraId="37EB1418" w14:textId="77777777" w:rsidR="000B38F9" w:rsidRPr="00BF4724" w:rsidRDefault="000B38F9" w:rsidP="000B38F9">
                      <w:pPr>
                        <w:pStyle w:val="Zkladntext2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4717B4E7" w14:textId="6A9E50FF" w:rsidR="009D3CD8" w:rsidRPr="00DE4EA9" w:rsidRDefault="009D3CD8" w:rsidP="009D3CD8">
                      <w:pPr>
                        <w:pStyle w:val="Normlnweb"/>
                        <w:jc w:val="center"/>
                        <w:rPr>
                          <w:rStyle w:val="Siln"/>
                        </w:rPr>
                      </w:pPr>
                      <w:r w:rsidRPr="00DE4EA9">
                        <w:rPr>
                          <w:rStyle w:val="Siln"/>
                        </w:rPr>
                        <w:t>D</w:t>
                      </w:r>
                      <w:r>
                        <w:rPr>
                          <w:rStyle w:val="Siln"/>
                        </w:rPr>
                        <w:t>ny evropského dědictví</w:t>
                      </w:r>
                      <w:r w:rsidRPr="00DE4EA9">
                        <w:rPr>
                          <w:rStyle w:val="Siln"/>
                        </w:rPr>
                        <w:t xml:space="preserve"> ve VKOL nabídn</w:t>
                      </w:r>
                      <w:r>
                        <w:rPr>
                          <w:rStyle w:val="Siln"/>
                        </w:rPr>
                        <w:t>ou</w:t>
                      </w:r>
                      <w:r w:rsidRPr="00DE4EA9">
                        <w:rPr>
                          <w:rStyle w:val="Siln"/>
                        </w:rPr>
                        <w:t xml:space="preserve"> nabitý program</w:t>
                      </w:r>
                    </w:p>
                    <w:p w14:paraId="7383D71C" w14:textId="58985AAF" w:rsidR="009D3CD8" w:rsidRPr="00EC6FFD" w:rsidRDefault="009D3CD8" w:rsidP="009D3CD8">
                      <w:pPr>
                        <w:pStyle w:val="Normlnweb"/>
                        <w:rPr>
                          <w:rStyle w:val="Siln"/>
                        </w:rPr>
                      </w:pPr>
                      <w:r w:rsidRPr="00DE4EA9">
                        <w:rPr>
                          <w:rStyle w:val="Siln"/>
                        </w:rPr>
                        <w:t>Jak se již stalo tradicí, V</w:t>
                      </w:r>
                      <w:r>
                        <w:rPr>
                          <w:rStyle w:val="Siln"/>
                        </w:rPr>
                        <w:t>ě</w:t>
                      </w:r>
                      <w:r w:rsidRPr="00DE4EA9">
                        <w:rPr>
                          <w:rStyle w:val="Siln"/>
                        </w:rPr>
                        <w:t>decká knihovna v Olomouc</w:t>
                      </w:r>
                      <w:r>
                        <w:rPr>
                          <w:rStyle w:val="Siln"/>
                        </w:rPr>
                        <w:t>i</w:t>
                      </w:r>
                      <w:r w:rsidRPr="00DE4EA9">
                        <w:rPr>
                          <w:rStyle w:val="Siln"/>
                        </w:rPr>
                        <w:t xml:space="preserve"> se opět zapojí do Dnů evropského dědictví. Během víkend</w:t>
                      </w:r>
                      <w:r w:rsidR="00CA6989">
                        <w:rPr>
                          <w:rStyle w:val="Siln"/>
                        </w:rPr>
                        <w:t>u</w:t>
                      </w:r>
                      <w:bookmarkStart w:id="1" w:name="_GoBack"/>
                      <w:bookmarkEnd w:id="1"/>
                      <w:r w:rsidRPr="00DE4EA9">
                        <w:rPr>
                          <w:rStyle w:val="Siln"/>
                        </w:rPr>
                        <w:t xml:space="preserve"> 7. a 8. 9. nabídne pestrý program. Kromě komentovaných prohlídek nové výstavy o kulinářských tiscích a Červeného kostele, otevřou v sobotu 7. 9. své dveře také studovna historických fondů a studovna vázaných novin. V neděli si pak zájemci mohou vyzkoušet tradiční řemeslo – tkaní na stavu, chybět nebude ani pohádka pro </w:t>
                      </w:r>
                      <w:r w:rsidRPr="00EC6FFD">
                        <w:rPr>
                          <w:rStyle w:val="Siln"/>
                        </w:rPr>
                        <w:t>děti. Po oba dny bude akce probíhat od 10 do 17 hodin.</w:t>
                      </w:r>
                      <w:r w:rsidRPr="00DE4EA9">
                        <w:rPr>
                          <w:rStyle w:val="Siln"/>
                        </w:rPr>
                        <w:t xml:space="preserve"> </w:t>
                      </w:r>
                    </w:p>
                    <w:p w14:paraId="23E03B2B" w14:textId="66ABBAC4" w:rsidR="009D3CD8" w:rsidRDefault="009D3CD8" w:rsidP="009D3CD8">
                      <w:pPr>
                        <w:pStyle w:val="Normlnweb"/>
                      </w:pPr>
                      <w:r w:rsidRPr="009D3CD8">
                        <w:rPr>
                          <w:rStyle w:val="Siln"/>
                          <w:b w:val="0"/>
                        </w:rPr>
                        <w:t xml:space="preserve">V sobotu čekají na zájemce komentované prohlídky nové výstavy </w:t>
                      </w:r>
                      <w:hyperlink r:id="rId13" w:tgtFrame="_blank" w:history="1">
                        <w:r w:rsidRPr="00DE4EA9">
                          <w:rPr>
                            <w:rStyle w:val="Zdraznn"/>
                            <w:bCs/>
                          </w:rPr>
                          <w:t>O umění kuchařském. Kuchařské tisky ve fondu V</w:t>
                        </w:r>
                        <w:r>
                          <w:rPr>
                            <w:rStyle w:val="Zdraznn"/>
                            <w:bCs/>
                          </w:rPr>
                          <w:t xml:space="preserve">ědecké knihovny v Olomouci </w:t>
                        </w:r>
                      </w:hyperlink>
                      <w:r w:rsidRPr="009D3CD8">
                        <w:rPr>
                          <w:rStyle w:val="Siln"/>
                          <w:b w:val="0"/>
                        </w:rPr>
                        <w:t>(v</w:t>
                      </w:r>
                      <w:r w:rsidRPr="00DE4EA9">
                        <w:rPr>
                          <w:rStyle w:val="Siln"/>
                        </w:rPr>
                        <w:t xml:space="preserve"> </w:t>
                      </w:r>
                      <w:r w:rsidRPr="00DE4EA9">
                        <w:t>10.00, 12.00, 14.00 a 16.00), střídat se budou s komentovanými prohlídkami Červeného kostela (v 11.00, 13.00 a 15.00)</w:t>
                      </w:r>
                      <w:r>
                        <w:t xml:space="preserve">. </w:t>
                      </w:r>
                    </w:p>
                    <w:p w14:paraId="6C4AACF8" w14:textId="77777777" w:rsidR="009D3CD8" w:rsidRDefault="009D3CD8" w:rsidP="009D3CD8">
                      <w:pPr>
                        <w:pStyle w:val="Normlnweb"/>
                      </w:pPr>
                      <w:r>
                        <w:t xml:space="preserve">Po prohlídce výstavy mohou návštěvníci zavítat do studovny historických fondů, kde bude k prohlédnutí nejstarší česká tištěná kuchařka ve fondu VKOL </w:t>
                      </w:r>
                      <w:r>
                        <w:rPr>
                          <w:rStyle w:val="Zdraznn"/>
                        </w:rPr>
                        <w:t xml:space="preserve">Kuchařství </w:t>
                      </w:r>
                      <w:r>
                        <w:t xml:space="preserve">alchymisty Bavora Rodovského z Hustiřan z roku 1591. Rovněž se budou moci začíst do půvabných staročeských receptů nebo si prohlédnout ilustrovanou italskou renesanční kuchařku </w:t>
                      </w:r>
                      <w:proofErr w:type="spellStart"/>
                      <w:r>
                        <w:t>Bartolomea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Scappiho</w:t>
                      </w:r>
                      <w:proofErr w:type="spellEnd"/>
                      <w:r>
                        <w:t xml:space="preserve"> z roku 1598 s 26 celostránkovými dřevořezy, které znázorňují vybavení dobové profesionální kuchyně i používané nádobí. K listování bude i </w:t>
                      </w:r>
                      <w:r>
                        <w:rPr>
                          <w:rStyle w:val="Zdraznn"/>
                        </w:rPr>
                        <w:t>Domácí kuchařka</w:t>
                      </w:r>
                      <w:r>
                        <w:t xml:space="preserve"> Magdaleny Dobromily Rettigové (vyd. 1907), speciální kuchařka Václava Soukupa věnovaná přípravě hlemýžďů (1906) nebo kuchařské bestselery první republiky, publikace Marie Janků-</w:t>
                      </w:r>
                      <w:proofErr w:type="spellStart"/>
                      <w:r>
                        <w:t>Sandtnerové</w:t>
                      </w:r>
                      <w:proofErr w:type="spellEnd"/>
                      <w:r>
                        <w:t xml:space="preserve"> a Viléma Vrabce.</w:t>
                      </w:r>
                    </w:p>
                    <w:p w14:paraId="07DAA9D2" w14:textId="7D264136" w:rsidR="009D3CD8" w:rsidRPr="00DE4EA9" w:rsidRDefault="009D3CD8" w:rsidP="009D3CD8">
                      <w:pPr>
                        <w:pStyle w:val="Normlnweb"/>
                      </w:pPr>
                      <w:r>
                        <w:t>Studovna vázaných novin nabídne ženské časopisy, které byly vydávány během posledních 100 let. Na vlastní oči tak návštěvníci uvidí tituly jako </w:t>
                      </w:r>
                      <w:r>
                        <w:rPr>
                          <w:rStyle w:val="Zdraznn"/>
                        </w:rPr>
                        <w:t xml:space="preserve">Lada: list pro zájmy českých žen a dívek </w:t>
                      </w:r>
                      <w:r>
                        <w:t xml:space="preserve">(1925), </w:t>
                      </w:r>
                      <w:r>
                        <w:rPr>
                          <w:rStyle w:val="Zdraznn"/>
                        </w:rPr>
                        <w:t>Vlasta</w:t>
                      </w:r>
                      <w:r>
                        <w:t xml:space="preserve"> (1952), </w:t>
                      </w:r>
                      <w:r>
                        <w:rPr>
                          <w:rStyle w:val="Zdraznn"/>
                        </w:rPr>
                        <w:t>Praktická žena</w:t>
                      </w:r>
                      <w:r>
                        <w:t xml:space="preserve"> (1978) a jiné. Je to střípek toho, co v oblasti periodického tisku knihovna nashromáždila za dobu své existence.</w:t>
                      </w:r>
                      <w:r>
                        <w:br/>
                      </w:r>
                      <w:r>
                        <w:br/>
                        <w:t xml:space="preserve">Od 10 do 14 hodin také proběhne ve foyer VKOL doprovodná akce k výstavě Společnosti pro ranou péči, podporující rodiny s dětmi se zrakovým postižením, </w:t>
                      </w:r>
                      <w:hyperlink r:id="rId14" w:tgtFrame="_blank" w:history="1">
                        <w:r w:rsidRPr="009D3CD8">
                          <w:rPr>
                            <w:rStyle w:val="Hypertextovodkaz"/>
                            <w:i/>
                            <w:color w:val="auto"/>
                            <w:u w:val="none"/>
                          </w:rPr>
                          <w:t>Úsměv a naděje se vrátí</w:t>
                        </w:r>
                      </w:hyperlink>
                      <w:r>
                        <w:rPr>
                          <w:i/>
                        </w:rPr>
                        <w:t xml:space="preserve">. </w:t>
                      </w:r>
                      <w:r>
                        <w:t>Zájemci budou mít jedinečnou možnost vyzkoušet si aktivity zaměřené na rozvoj smyslového vnímání a podívat se na ukázku pomůcek, které jsou využívány při práci s dětmi se zrakovým hendikepem. </w:t>
                      </w:r>
                    </w:p>
                    <w:p w14:paraId="6AB19D5A" w14:textId="55FEFCAA" w:rsidR="009D3CD8" w:rsidRDefault="009D3CD8" w:rsidP="009D3CD8">
                      <w:pPr>
                        <w:pStyle w:val="Normlnweb"/>
                        <w:rPr>
                          <w:i/>
                        </w:rPr>
                      </w:pPr>
                      <w:r>
                        <w:t xml:space="preserve">V neděli budou pokračovat komentované prohlídky Červeného kostela (10.00, 11.00, 12.00, 13.00 a 14.00). Po celý den pak bude ve foyer, případně na zahrádce, probíhat ukázka </w:t>
                      </w:r>
                      <w:hyperlink r:id="rId15" w:tgtFrame="_blank" w:history="1">
                        <w:r w:rsidRPr="009D3CD8">
                          <w:rPr>
                            <w:rStyle w:val="Hypertextovodkaz"/>
                            <w:color w:val="auto"/>
                            <w:u w:val="none"/>
                          </w:rPr>
                          <w:t>tkaní na tkalcovském stavu</w:t>
                        </w:r>
                      </w:hyperlink>
                      <w:r w:rsidRPr="009D3CD8">
                        <w:t xml:space="preserve">. </w:t>
                      </w:r>
                      <w:r>
                        <w:t>Pod vedením textilní výtvarnice Renáty Jančo se zájemci mohou zapojit do tvorby vlněného plédu, který bude kolektivním díle</w:t>
                      </w:r>
                      <w:r>
                        <w:t>m</w:t>
                      </w:r>
                      <w:r>
                        <w:t>.</w:t>
                      </w:r>
                      <w:r w:rsidRPr="00EC6FFD">
                        <w:t xml:space="preserve"> </w:t>
                      </w:r>
                      <w:r>
                        <w:t xml:space="preserve">Každý účastník se zapíše na seznam spolutvůrců tohoto unikátního textilního díla a po skončení akce si může přijít prohlédnout kompletní výsledek. V 15 hodin je také připraven program pro děti – loutkové představení </w:t>
                      </w:r>
                      <w:hyperlink r:id="rId16" w:tgtFrame="_blank" w:history="1">
                        <w:r w:rsidRPr="009D3CD8">
                          <w:rPr>
                            <w:rStyle w:val="Hypertextovodkaz"/>
                            <w:i/>
                            <w:color w:val="auto"/>
                            <w:u w:val="none"/>
                          </w:rPr>
                          <w:t>Pohádka z budíku</w:t>
                        </w:r>
                      </w:hyperlink>
                      <w:r w:rsidRPr="009D3CD8">
                        <w:rPr>
                          <w:i/>
                        </w:rPr>
                        <w:t>.</w:t>
                      </w:r>
                    </w:p>
                    <w:p w14:paraId="4BA8B2E4" w14:textId="3D79FA07" w:rsidR="009D3CD8" w:rsidRDefault="009D3CD8" w:rsidP="009D3CD8">
                      <w:pPr>
                        <w:pStyle w:val="Normlnweb"/>
                      </w:pPr>
                      <w:r>
                        <w:t xml:space="preserve">Komentované prohlídky Červeného kostela a divadlo pro děti jsou realizovány za finanční podpory </w:t>
                      </w:r>
                      <w:proofErr w:type="spellStart"/>
                      <w:r>
                        <w:t>SMOl</w:t>
                      </w:r>
                      <w:proofErr w:type="spellEnd"/>
                      <w:r>
                        <w:t>.</w:t>
                      </w:r>
                    </w:p>
                    <w:p w14:paraId="3AEE6B26" w14:textId="77777777" w:rsidR="009D3CD8" w:rsidRDefault="009D3CD8" w:rsidP="009D3CD8">
                      <w:pPr>
                        <w:pStyle w:val="Normlnweb"/>
                      </w:pPr>
                      <w:r>
                        <w:t>Bližší informace k programu na www.vkol.cz.</w:t>
                      </w:r>
                    </w:p>
                    <w:p w14:paraId="67916865" w14:textId="77777777" w:rsidR="009D3CD8" w:rsidRPr="00DE4EA9" w:rsidRDefault="009D3CD8" w:rsidP="009D3CD8"/>
                    <w:p w14:paraId="2FB454BE" w14:textId="77A122C0" w:rsidR="00AC68A3" w:rsidRPr="00992D54" w:rsidRDefault="00AC68A3" w:rsidP="00BF472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4724"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EF9492C" wp14:editId="227C84D5">
                <wp:simplePos x="0" y="0"/>
                <wp:positionH relativeFrom="column">
                  <wp:posOffset>776605</wp:posOffset>
                </wp:positionH>
                <wp:positionV relativeFrom="page">
                  <wp:posOffset>1276350</wp:posOffset>
                </wp:positionV>
                <wp:extent cx="5591175" cy="9925050"/>
                <wp:effectExtent l="0" t="0" r="9525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992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52DD0" w14:textId="1B4B310E" w:rsidR="00BF4724" w:rsidRPr="00AD5B2A" w:rsidRDefault="00BF4724" w:rsidP="00BF4724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414A2634" w14:textId="706E54EB" w:rsidR="00C904B3" w:rsidRPr="00AD5B2A" w:rsidRDefault="00C904B3" w:rsidP="00E06070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492C" id="_x0000_s1027" type="#_x0000_t202" style="position:absolute;margin-left:61.15pt;margin-top:100.5pt;width:440.25pt;height:781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" stroked="f">
                <v:textbox>
                  <w:txbxContent>
                    <w:p w14:paraId="64752DD0" w14:textId="1B4B310E" w:rsidR="00BF4724" w:rsidRPr="00AD5B2A" w:rsidRDefault="00BF4724" w:rsidP="00BF4724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414A2634" w14:textId="706E54EB" w:rsidR="00C904B3" w:rsidRPr="00AD5B2A" w:rsidRDefault="00C904B3" w:rsidP="00E06070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904B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30A9E5C" wp14:editId="494B8924">
            <wp:simplePos x="0" y="0"/>
            <wp:positionH relativeFrom="margin">
              <wp:posOffset>2072005</wp:posOffset>
            </wp:positionH>
            <wp:positionV relativeFrom="page">
              <wp:posOffset>695325</wp:posOffset>
            </wp:positionV>
            <wp:extent cx="2876550" cy="285750"/>
            <wp:effectExtent l="0" t="0" r="0" b="0"/>
            <wp:wrapNone/>
            <wp:docPr id="4" name="obrázek 4" descr="Bez názv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 názvu-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55" b="4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04B3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162CEBD" wp14:editId="5941C48B">
            <wp:simplePos x="0" y="0"/>
            <wp:positionH relativeFrom="page">
              <wp:align>left</wp:align>
            </wp:positionH>
            <wp:positionV relativeFrom="margin">
              <wp:posOffset>-666750</wp:posOffset>
            </wp:positionV>
            <wp:extent cx="1704975" cy="8886825"/>
            <wp:effectExtent l="0" t="0" r="9525" b="9525"/>
            <wp:wrapSquare wrapText="bothSides"/>
            <wp:docPr id="5" name="obrázek 5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88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4F6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A36F0A7" wp14:editId="28BB2257">
            <wp:simplePos x="0" y="0"/>
            <wp:positionH relativeFrom="margin">
              <wp:posOffset>-2853690</wp:posOffset>
            </wp:positionH>
            <wp:positionV relativeFrom="margin">
              <wp:posOffset>-1080770</wp:posOffset>
            </wp:positionV>
            <wp:extent cx="1285875" cy="9058275"/>
            <wp:effectExtent l="0" t="0" r="0" b="0"/>
            <wp:wrapSquare wrapText="bothSides"/>
            <wp:docPr id="6" name="obrázek 6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tz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7" r="3297" b="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0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0A8">
        <w:rPr>
          <w:rFonts w:ascii="Times New Roman" w:eastAsia="Times New Roman" w:hAnsi="Times New Roman"/>
          <w:lang w:eastAsia="cs-CZ"/>
        </w:rPr>
        <w:tab/>
      </w:r>
      <w:r w:rsidR="00D00CE8">
        <w:rPr>
          <w:rFonts w:ascii="Times New Roman" w:eastAsia="Times New Roman" w:hAnsi="Times New Roman"/>
          <w:lang w:eastAsia="cs-CZ"/>
        </w:rPr>
        <w:tab/>
      </w:r>
    </w:p>
    <w:sectPr w:rsidR="005C4226" w:rsidRPr="009D1798" w:rsidSect="00305BE9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2EBC1" w14:textId="77777777" w:rsidR="00FC28D1" w:rsidRDefault="00FC28D1" w:rsidP="00A5081A">
      <w:r>
        <w:separator/>
      </w:r>
    </w:p>
  </w:endnote>
  <w:endnote w:type="continuationSeparator" w:id="0">
    <w:p w14:paraId="3C733A14" w14:textId="77777777" w:rsidR="00FC28D1" w:rsidRDefault="00FC28D1" w:rsidP="00A5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 Pro">
    <w:altName w:val="Arno Pro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83DF6" w14:textId="77777777" w:rsidR="00FC28D1" w:rsidRDefault="00FC28D1" w:rsidP="00A5081A">
      <w:r>
        <w:separator/>
      </w:r>
    </w:p>
  </w:footnote>
  <w:footnote w:type="continuationSeparator" w:id="0">
    <w:p w14:paraId="65AD5CEB" w14:textId="77777777" w:rsidR="00FC28D1" w:rsidRDefault="00FC28D1" w:rsidP="00A5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15E29" w14:textId="77777777" w:rsidR="00A5081A" w:rsidRDefault="00A5081A">
    <w:pPr>
      <w:pStyle w:val="Zhlav"/>
    </w:pPr>
  </w:p>
  <w:p w14:paraId="34461320" w14:textId="77777777" w:rsidR="00A5081A" w:rsidRDefault="00A5081A">
    <w:pPr>
      <w:pStyle w:val="Zhlav"/>
    </w:pPr>
  </w:p>
  <w:p w14:paraId="7F58905B" w14:textId="77777777" w:rsidR="00A5081A" w:rsidRDefault="00A5081A">
    <w:pPr>
      <w:pStyle w:val="Zhlav"/>
    </w:pPr>
  </w:p>
  <w:p w14:paraId="03A6FC2E" w14:textId="77777777" w:rsidR="00A5081A" w:rsidRDefault="00A5081A">
    <w:pPr>
      <w:pStyle w:val="Zhlav"/>
    </w:pPr>
  </w:p>
  <w:p w14:paraId="382533C6" w14:textId="77777777" w:rsidR="00A5081A" w:rsidRDefault="00A50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9A9"/>
    <w:multiLevelType w:val="hybridMultilevel"/>
    <w:tmpl w:val="8ED4C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72C10"/>
    <w:multiLevelType w:val="hybridMultilevel"/>
    <w:tmpl w:val="3364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60"/>
    <w:rsid w:val="000100C0"/>
    <w:rsid w:val="00012239"/>
    <w:rsid w:val="00014BFB"/>
    <w:rsid w:val="000358FD"/>
    <w:rsid w:val="00035DAD"/>
    <w:rsid w:val="000502E2"/>
    <w:rsid w:val="00053D9E"/>
    <w:rsid w:val="00077561"/>
    <w:rsid w:val="00082AEB"/>
    <w:rsid w:val="000857EB"/>
    <w:rsid w:val="00094568"/>
    <w:rsid w:val="000B256D"/>
    <w:rsid w:val="000B38F9"/>
    <w:rsid w:val="000B7E52"/>
    <w:rsid w:val="000C6807"/>
    <w:rsid w:val="000D1378"/>
    <w:rsid w:val="000D5B3F"/>
    <w:rsid w:val="000E236D"/>
    <w:rsid w:val="00101D65"/>
    <w:rsid w:val="00111D4C"/>
    <w:rsid w:val="00124A4C"/>
    <w:rsid w:val="00126230"/>
    <w:rsid w:val="00135CFA"/>
    <w:rsid w:val="0013728E"/>
    <w:rsid w:val="00143888"/>
    <w:rsid w:val="00150394"/>
    <w:rsid w:val="00152354"/>
    <w:rsid w:val="001543CF"/>
    <w:rsid w:val="00155CD4"/>
    <w:rsid w:val="00180581"/>
    <w:rsid w:val="001842EE"/>
    <w:rsid w:val="001A5259"/>
    <w:rsid w:val="001B0B99"/>
    <w:rsid w:val="001B4DAF"/>
    <w:rsid w:val="001C0CFB"/>
    <w:rsid w:val="001E0034"/>
    <w:rsid w:val="001E36E9"/>
    <w:rsid w:val="0022419E"/>
    <w:rsid w:val="0026222A"/>
    <w:rsid w:val="002661DC"/>
    <w:rsid w:val="002663A6"/>
    <w:rsid w:val="00274438"/>
    <w:rsid w:val="00293933"/>
    <w:rsid w:val="002B2860"/>
    <w:rsid w:val="002B317B"/>
    <w:rsid w:val="002B5408"/>
    <w:rsid w:val="002C184D"/>
    <w:rsid w:val="0030069E"/>
    <w:rsid w:val="0030459F"/>
    <w:rsid w:val="00305BE9"/>
    <w:rsid w:val="003173BB"/>
    <w:rsid w:val="003266B9"/>
    <w:rsid w:val="0034724F"/>
    <w:rsid w:val="003523C6"/>
    <w:rsid w:val="0037111B"/>
    <w:rsid w:val="0038391B"/>
    <w:rsid w:val="00395293"/>
    <w:rsid w:val="00396D48"/>
    <w:rsid w:val="003D002B"/>
    <w:rsid w:val="003E49B3"/>
    <w:rsid w:val="00437174"/>
    <w:rsid w:val="0044707D"/>
    <w:rsid w:val="004847F5"/>
    <w:rsid w:val="00487020"/>
    <w:rsid w:val="004A07D0"/>
    <w:rsid w:val="004D1B77"/>
    <w:rsid w:val="004D48B5"/>
    <w:rsid w:val="004D495D"/>
    <w:rsid w:val="004E0C26"/>
    <w:rsid w:val="004E6836"/>
    <w:rsid w:val="004E7A8A"/>
    <w:rsid w:val="00505528"/>
    <w:rsid w:val="00526CA1"/>
    <w:rsid w:val="00576001"/>
    <w:rsid w:val="00590B5D"/>
    <w:rsid w:val="00592E07"/>
    <w:rsid w:val="005C1552"/>
    <w:rsid w:val="005C4226"/>
    <w:rsid w:val="005D572D"/>
    <w:rsid w:val="00611E6C"/>
    <w:rsid w:val="0062120A"/>
    <w:rsid w:val="00623912"/>
    <w:rsid w:val="006265B1"/>
    <w:rsid w:val="0063251E"/>
    <w:rsid w:val="00633070"/>
    <w:rsid w:val="0064308B"/>
    <w:rsid w:val="00643B86"/>
    <w:rsid w:val="006660A8"/>
    <w:rsid w:val="0067399D"/>
    <w:rsid w:val="006979B9"/>
    <w:rsid w:val="006A2A01"/>
    <w:rsid w:val="006B4F6F"/>
    <w:rsid w:val="006D0F81"/>
    <w:rsid w:val="006D6A12"/>
    <w:rsid w:val="006F12C0"/>
    <w:rsid w:val="007051F4"/>
    <w:rsid w:val="00732106"/>
    <w:rsid w:val="007754EA"/>
    <w:rsid w:val="007A259E"/>
    <w:rsid w:val="007C0C8C"/>
    <w:rsid w:val="007E4E8E"/>
    <w:rsid w:val="007F1485"/>
    <w:rsid w:val="008239F9"/>
    <w:rsid w:val="00830296"/>
    <w:rsid w:val="008364F8"/>
    <w:rsid w:val="008460A7"/>
    <w:rsid w:val="00876B29"/>
    <w:rsid w:val="00884520"/>
    <w:rsid w:val="0088583D"/>
    <w:rsid w:val="008A1FA0"/>
    <w:rsid w:val="008E4F44"/>
    <w:rsid w:val="008E6327"/>
    <w:rsid w:val="00910BF2"/>
    <w:rsid w:val="00937632"/>
    <w:rsid w:val="00937C3D"/>
    <w:rsid w:val="0095199A"/>
    <w:rsid w:val="00985389"/>
    <w:rsid w:val="00991543"/>
    <w:rsid w:val="00992D54"/>
    <w:rsid w:val="009C30AB"/>
    <w:rsid w:val="009D1798"/>
    <w:rsid w:val="009D3CD8"/>
    <w:rsid w:val="009D4D11"/>
    <w:rsid w:val="009F5321"/>
    <w:rsid w:val="009F54FF"/>
    <w:rsid w:val="00A028BC"/>
    <w:rsid w:val="00A13F66"/>
    <w:rsid w:val="00A37921"/>
    <w:rsid w:val="00A5081A"/>
    <w:rsid w:val="00A62856"/>
    <w:rsid w:val="00A84174"/>
    <w:rsid w:val="00A92F97"/>
    <w:rsid w:val="00A9526D"/>
    <w:rsid w:val="00AC68A3"/>
    <w:rsid w:val="00AD5B2A"/>
    <w:rsid w:val="00B27048"/>
    <w:rsid w:val="00B30380"/>
    <w:rsid w:val="00B438EF"/>
    <w:rsid w:val="00B4754C"/>
    <w:rsid w:val="00B72BA9"/>
    <w:rsid w:val="00BA08F5"/>
    <w:rsid w:val="00BB6601"/>
    <w:rsid w:val="00BB6680"/>
    <w:rsid w:val="00BB7FCE"/>
    <w:rsid w:val="00BE6B76"/>
    <w:rsid w:val="00BF4724"/>
    <w:rsid w:val="00C04823"/>
    <w:rsid w:val="00C276A8"/>
    <w:rsid w:val="00C814FF"/>
    <w:rsid w:val="00C904B3"/>
    <w:rsid w:val="00CA6989"/>
    <w:rsid w:val="00CB10E0"/>
    <w:rsid w:val="00CB511D"/>
    <w:rsid w:val="00CE13E6"/>
    <w:rsid w:val="00CE5A68"/>
    <w:rsid w:val="00CF3B5E"/>
    <w:rsid w:val="00D00CE8"/>
    <w:rsid w:val="00D114F9"/>
    <w:rsid w:val="00D127CC"/>
    <w:rsid w:val="00D26851"/>
    <w:rsid w:val="00D30E93"/>
    <w:rsid w:val="00D34D9F"/>
    <w:rsid w:val="00D43FE5"/>
    <w:rsid w:val="00D5155E"/>
    <w:rsid w:val="00D52DA4"/>
    <w:rsid w:val="00D71C9F"/>
    <w:rsid w:val="00D9480E"/>
    <w:rsid w:val="00DA1B60"/>
    <w:rsid w:val="00DD1634"/>
    <w:rsid w:val="00DD50B6"/>
    <w:rsid w:val="00DE0997"/>
    <w:rsid w:val="00DE1A05"/>
    <w:rsid w:val="00DE1D48"/>
    <w:rsid w:val="00DF4CB2"/>
    <w:rsid w:val="00E03C0D"/>
    <w:rsid w:val="00E06070"/>
    <w:rsid w:val="00E24616"/>
    <w:rsid w:val="00E30F3D"/>
    <w:rsid w:val="00E74C46"/>
    <w:rsid w:val="00E750E9"/>
    <w:rsid w:val="00E863A4"/>
    <w:rsid w:val="00EA1D3F"/>
    <w:rsid w:val="00EA7C20"/>
    <w:rsid w:val="00EF1264"/>
    <w:rsid w:val="00F10D87"/>
    <w:rsid w:val="00F50042"/>
    <w:rsid w:val="00F60B28"/>
    <w:rsid w:val="00F8038D"/>
    <w:rsid w:val="00F806AC"/>
    <w:rsid w:val="00F815A7"/>
    <w:rsid w:val="00F852F1"/>
    <w:rsid w:val="00FA27D2"/>
    <w:rsid w:val="00FA2BDB"/>
    <w:rsid w:val="00FA2D99"/>
    <w:rsid w:val="00FB7F40"/>
    <w:rsid w:val="00FC28D1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FA95"/>
  <w15:docId w15:val="{7999043A-5DDE-433E-846E-93074FFC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6680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5C422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C422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C4226"/>
    <w:rPr>
      <w:color w:val="0563C1" w:themeColor="hyperlink"/>
      <w:u w:val="single"/>
    </w:rPr>
  </w:style>
  <w:style w:type="paragraph" w:customStyle="1" w:styleId="mcntdefault">
    <w:name w:val="mcntdefault"/>
    <w:basedOn w:val="Normln"/>
    <w:rsid w:val="009D179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081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5081A"/>
  </w:style>
  <w:style w:type="paragraph" w:styleId="Zpat">
    <w:name w:val="footer"/>
    <w:basedOn w:val="Normln"/>
    <w:link w:val="ZpatChar"/>
    <w:uiPriority w:val="99"/>
    <w:unhideWhenUsed/>
    <w:rsid w:val="00A5081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5081A"/>
  </w:style>
  <w:style w:type="paragraph" w:styleId="Normlnweb">
    <w:name w:val="Normal (Web)"/>
    <w:basedOn w:val="Normln"/>
    <w:uiPriority w:val="99"/>
    <w:unhideWhenUsed/>
    <w:qFormat/>
    <w:rsid w:val="000D137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character" w:styleId="Zdraznn">
    <w:name w:val="Emphasis"/>
    <w:basedOn w:val="Standardnpsmoodstavce"/>
    <w:uiPriority w:val="20"/>
    <w:qFormat/>
    <w:rsid w:val="000D1378"/>
    <w:rPr>
      <w:i/>
      <w:iCs/>
    </w:rPr>
  </w:style>
  <w:style w:type="paragraph" w:styleId="Zkladntext2">
    <w:name w:val="Body Text 2"/>
    <w:basedOn w:val="Normln"/>
    <w:link w:val="Zkladntext2Char"/>
    <w:semiHidden/>
    <w:rsid w:val="00BB6680"/>
    <w:pPr>
      <w:jc w:val="center"/>
    </w:pPr>
    <w:rPr>
      <w:rFonts w:ascii="Calibri" w:hAnsi="Calibri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B6680"/>
    <w:rPr>
      <w:rFonts w:ascii="Calibri" w:eastAsia="Lucida Sans Unicode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D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D11"/>
    <w:rPr>
      <w:rFonts w:ascii="Segoe UI" w:eastAsia="Lucida Sans Unicode" w:hAnsi="Segoe UI" w:cs="Segoe UI"/>
      <w:sz w:val="18"/>
      <w:szCs w:val="18"/>
    </w:rPr>
  </w:style>
  <w:style w:type="character" w:customStyle="1" w:styleId="f7rl1if4">
    <w:name w:val="f7rl1if4"/>
    <w:basedOn w:val="Standardnpsmoodstavce"/>
    <w:rsid w:val="00D71C9F"/>
  </w:style>
  <w:style w:type="character" w:styleId="Odkaznakoment">
    <w:name w:val="annotation reference"/>
    <w:basedOn w:val="Standardnpsmoodstavce"/>
    <w:uiPriority w:val="99"/>
    <w:semiHidden/>
    <w:unhideWhenUsed/>
    <w:rsid w:val="00F806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0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06AC"/>
    <w:rPr>
      <w:rFonts w:ascii="Verdana" w:eastAsia="Lucida Sans Unicode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6AC"/>
    <w:rPr>
      <w:rFonts w:ascii="Verdana" w:eastAsia="Lucida Sans Unicode" w:hAnsi="Verdana" w:cs="Times New Roman"/>
      <w:b/>
      <w:bCs/>
      <w:sz w:val="20"/>
      <w:szCs w:val="20"/>
    </w:rPr>
  </w:style>
  <w:style w:type="character" w:customStyle="1" w:styleId="x193iq5w">
    <w:name w:val="x193iq5w"/>
    <w:basedOn w:val="Standardnpsmoodstavce"/>
    <w:rsid w:val="0030069E"/>
  </w:style>
  <w:style w:type="character" w:styleId="Siln">
    <w:name w:val="Strong"/>
    <w:basedOn w:val="Standardnpsmoodstavce"/>
    <w:uiPriority w:val="22"/>
    <w:qFormat/>
    <w:rsid w:val="006979B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26CA1"/>
    <w:rPr>
      <w:color w:val="605E5C"/>
      <w:shd w:val="clear" w:color="auto" w:fill="E1DFDD"/>
    </w:rPr>
  </w:style>
  <w:style w:type="paragraph" w:customStyle="1" w:styleId="Standard">
    <w:name w:val="Standard"/>
    <w:rsid w:val="00274438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  <w:style w:type="paragraph" w:customStyle="1" w:styleId="mcntmcntmsonormal">
    <w:name w:val="mcntmcntmsonormal"/>
    <w:basedOn w:val="Normln"/>
    <w:rsid w:val="009F54F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BF4724"/>
    <w:pPr>
      <w:autoSpaceDE w:val="0"/>
      <w:autoSpaceDN w:val="0"/>
      <w:adjustRightInd w:val="0"/>
      <w:spacing w:after="0" w:line="240" w:lineRule="auto"/>
    </w:pPr>
    <w:rPr>
      <w:rFonts w:ascii="Arno Pro" w:hAnsi="Arno Pro" w:cs="Arno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kol.cz/udalosti-a-akce/vystava-o-umeni-kucharskem-kucharske-tisky-ve-fondu-vkol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vkol.cz/udalosti-a-akce/pohadka-z-budiku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ww.vkol.cz/udalosti-a-akce/pohadka-z-budik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kol.cz/udalosti-a-akce/navrat-k-tradici-tkani-v-prax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kol.cz/udalosti-a-akce/navrat-k-tradici-tkani-v-praxi" TargetMode="External"/><Relationship Id="rId10" Type="http://schemas.openxmlformats.org/officeDocument/2006/relationships/hyperlink" Target="https://www.vkol.cz/udalosti-a-akce/vystava-usmev-a-nadeje-se-vrat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kol.cz/udalosti-a-akce/vystava-o-umeni-kucharskem-kucharske-tisky-ve-fondu-vkol" TargetMode="External"/><Relationship Id="rId14" Type="http://schemas.openxmlformats.org/officeDocument/2006/relationships/hyperlink" Target="https://www.vkol.cz/udalosti-a-akce/vystava-usmev-a-nadeje-se-vrat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C1042-1C7E-4727-903B-28000D50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helonova</dc:creator>
  <cp:lastModifiedBy>Michaela Heloňová</cp:lastModifiedBy>
  <cp:revision>3</cp:revision>
  <cp:lastPrinted>2024-07-30T12:06:00Z</cp:lastPrinted>
  <dcterms:created xsi:type="dcterms:W3CDTF">2024-08-26T11:33:00Z</dcterms:created>
  <dcterms:modified xsi:type="dcterms:W3CDTF">2024-08-26T13:29:00Z</dcterms:modified>
</cp:coreProperties>
</file>